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DE" w:rsidRDefault="000C5900">
      <w:pPr>
        <w:pStyle w:val="Zhlav"/>
        <w:spacing w:before="480" w:after="480"/>
        <w:jc w:val="right"/>
      </w:pPr>
      <w:r>
        <w:t>Dne 2</w:t>
      </w:r>
      <w:r w:rsidR="00E70D4F">
        <w:t>6</w:t>
      </w:r>
      <w:r w:rsidR="0006397E">
        <w:t>. června 2018 v Českých Budějovicích</w:t>
      </w:r>
    </w:p>
    <w:p w:rsidR="004251DE" w:rsidRDefault="0006397E">
      <w:pPr>
        <w:jc w:val="both"/>
        <w:rPr>
          <w:b/>
          <w:sz w:val="32"/>
        </w:rPr>
      </w:pPr>
      <w:r>
        <w:rPr>
          <w:b/>
          <w:sz w:val="32"/>
        </w:rPr>
        <w:t xml:space="preserve">Regulační poplatek za pohotovostní služby v Nemocnici České Budějovice je nyní možné platit </w:t>
      </w:r>
      <w:r w:rsidR="00B2188A">
        <w:rPr>
          <w:b/>
          <w:sz w:val="32"/>
        </w:rPr>
        <w:t xml:space="preserve">bezkontaktní platební </w:t>
      </w:r>
      <w:r>
        <w:rPr>
          <w:b/>
          <w:sz w:val="32"/>
        </w:rPr>
        <w:t>kartou</w:t>
      </w:r>
    </w:p>
    <w:p w:rsidR="004251DE" w:rsidRDefault="0006397E">
      <w:pPr>
        <w:jc w:val="both"/>
        <w:rPr>
          <w:rFonts w:eastAsia="Times New Roman" w:cstheme="minorHAnsi"/>
          <w:b/>
          <w:szCs w:val="24"/>
          <w:lang w:eastAsia="cs-CZ"/>
        </w:rPr>
      </w:pPr>
      <w:r>
        <w:rPr>
          <w:b/>
          <w:szCs w:val="24"/>
        </w:rPr>
        <w:t xml:space="preserve">Nemocnice České Budějovice zavedla nový systém úhrad za pohotovostní službu. Regulační poplatek je nyní možné na </w:t>
      </w:r>
      <w:r w:rsidR="00B2188A">
        <w:rPr>
          <w:b/>
          <w:szCs w:val="24"/>
        </w:rPr>
        <w:t xml:space="preserve">nejvíce vytížených </w:t>
      </w:r>
      <w:r>
        <w:rPr>
          <w:b/>
          <w:szCs w:val="24"/>
        </w:rPr>
        <w:t xml:space="preserve">místech platit </w:t>
      </w:r>
      <w:r w:rsidR="00B2188A">
        <w:rPr>
          <w:b/>
          <w:szCs w:val="24"/>
        </w:rPr>
        <w:t xml:space="preserve">bezkontaktní platební </w:t>
      </w:r>
      <w:r>
        <w:rPr>
          <w:b/>
          <w:szCs w:val="24"/>
        </w:rPr>
        <w:t xml:space="preserve">kartou. </w:t>
      </w:r>
      <w:r>
        <w:rPr>
          <w:rFonts w:eastAsia="Times New Roman" w:cstheme="minorHAnsi"/>
          <w:b/>
          <w:szCs w:val="24"/>
          <w:lang w:eastAsia="cs-CZ"/>
        </w:rPr>
        <w:t>Platební automaty, které tuto možnost nabízejí, se nacházejí v pavilonech C (</w:t>
      </w:r>
      <w:r w:rsidR="00B2188A">
        <w:rPr>
          <w:rFonts w:eastAsia="Times New Roman" w:cstheme="minorHAnsi"/>
          <w:b/>
          <w:szCs w:val="24"/>
          <w:lang w:eastAsia="cs-CZ"/>
        </w:rPr>
        <w:t xml:space="preserve">ve vestibulu v přízemí </w:t>
      </w:r>
      <w:r>
        <w:rPr>
          <w:rFonts w:eastAsia="Times New Roman" w:cstheme="minorHAnsi"/>
          <w:b/>
          <w:szCs w:val="24"/>
          <w:lang w:eastAsia="cs-CZ"/>
        </w:rPr>
        <w:t>vedle vstupu urgentního příjmu), CH (traumatologie</w:t>
      </w:r>
      <w:r w:rsidR="004D2DE9">
        <w:rPr>
          <w:rFonts w:eastAsia="Times New Roman" w:cstheme="minorHAnsi"/>
          <w:b/>
          <w:szCs w:val="24"/>
          <w:lang w:eastAsia="cs-CZ"/>
        </w:rPr>
        <w:t xml:space="preserve"> – úrazy, neurochirurgie</w:t>
      </w:r>
      <w:r>
        <w:rPr>
          <w:rFonts w:eastAsia="Times New Roman" w:cstheme="minorHAnsi"/>
          <w:b/>
          <w:szCs w:val="24"/>
          <w:lang w:eastAsia="cs-CZ"/>
        </w:rPr>
        <w:t>)</w:t>
      </w:r>
      <w:r w:rsidR="004D2DE9">
        <w:rPr>
          <w:rFonts w:eastAsia="Times New Roman" w:cstheme="minorHAnsi"/>
          <w:b/>
          <w:szCs w:val="24"/>
          <w:lang w:eastAsia="cs-CZ"/>
        </w:rPr>
        <w:t xml:space="preserve"> </w:t>
      </w:r>
      <w:r>
        <w:rPr>
          <w:rFonts w:eastAsia="Times New Roman" w:cstheme="minorHAnsi"/>
          <w:b/>
          <w:szCs w:val="24"/>
          <w:lang w:eastAsia="cs-CZ"/>
        </w:rPr>
        <w:t xml:space="preserve">a </w:t>
      </w:r>
      <w:r w:rsidR="00B2188A">
        <w:rPr>
          <w:rFonts w:eastAsia="Times New Roman" w:cstheme="minorHAnsi"/>
          <w:b/>
          <w:szCs w:val="24"/>
          <w:lang w:eastAsia="cs-CZ"/>
        </w:rPr>
        <w:t xml:space="preserve">v dolním areálu v pavilonu </w:t>
      </w:r>
      <w:r>
        <w:rPr>
          <w:rFonts w:eastAsia="Times New Roman" w:cstheme="minorHAnsi"/>
          <w:b/>
          <w:szCs w:val="24"/>
          <w:lang w:eastAsia="cs-CZ"/>
        </w:rPr>
        <w:t xml:space="preserve">E (2. </w:t>
      </w:r>
      <w:r w:rsidR="00B2188A">
        <w:rPr>
          <w:rFonts w:eastAsia="Times New Roman" w:cstheme="minorHAnsi"/>
          <w:b/>
          <w:szCs w:val="24"/>
          <w:lang w:eastAsia="cs-CZ"/>
        </w:rPr>
        <w:t>nadzemní podlaží</w:t>
      </w:r>
      <w:r>
        <w:rPr>
          <w:rFonts w:eastAsia="Times New Roman" w:cstheme="minorHAnsi"/>
          <w:b/>
          <w:szCs w:val="24"/>
          <w:lang w:eastAsia="cs-CZ"/>
        </w:rPr>
        <w:t xml:space="preserve"> – ORL, oční).</w:t>
      </w:r>
    </w:p>
    <w:p w:rsidR="004251DE" w:rsidRDefault="0006397E">
      <w:pPr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i/>
          <w:szCs w:val="24"/>
          <w:lang w:eastAsia="cs-CZ"/>
        </w:rPr>
        <w:t xml:space="preserve">„Pokud u sebe nemá pacient hotovost ani platební kartu, je také možné mu vystavit fakturu,“ </w:t>
      </w:r>
      <w:r>
        <w:rPr>
          <w:rFonts w:eastAsia="Times New Roman" w:cstheme="minorHAnsi"/>
          <w:szCs w:val="24"/>
          <w:lang w:eastAsia="cs-CZ"/>
        </w:rPr>
        <w:t xml:space="preserve">upozorňuje mluvčí Nemocnice České Budějovice Bc. Iva Nováková, MBA. Dodává, že možnost platby kartou nemocnice zavedla na </w:t>
      </w:r>
      <w:r>
        <w:t>základě podnětů z řad veřejnosti.</w:t>
      </w:r>
    </w:p>
    <w:p w:rsidR="004251DE" w:rsidRDefault="0006397E">
      <w:pPr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V dosahu platebních automatů nejsou oddělení kožní, infekce, urologie a gynekologie a neonatologie. V těchto případech nadále platí možnost úhrady regulačního poplatku v hotovosti přímo sestře, nebo možnost vystavení faktury za regulační poplatek. </w:t>
      </w:r>
      <w:r>
        <w:rPr>
          <w:rFonts w:eastAsia="Times New Roman" w:cstheme="minorHAnsi"/>
          <w:i/>
          <w:szCs w:val="24"/>
          <w:lang w:eastAsia="cs-CZ"/>
        </w:rPr>
        <w:t xml:space="preserve">„Pokud </w:t>
      </w:r>
      <w:r w:rsidR="00B2188A">
        <w:rPr>
          <w:rFonts w:eastAsia="Times New Roman" w:cstheme="minorHAnsi"/>
          <w:i/>
          <w:szCs w:val="24"/>
          <w:lang w:eastAsia="cs-CZ"/>
        </w:rPr>
        <w:t xml:space="preserve">je </w:t>
      </w:r>
      <w:r>
        <w:rPr>
          <w:rFonts w:eastAsia="Times New Roman" w:cstheme="minorHAnsi"/>
          <w:i/>
          <w:szCs w:val="24"/>
          <w:lang w:eastAsia="cs-CZ"/>
        </w:rPr>
        <w:t>na některé z těchto oddělení pacient</w:t>
      </w:r>
      <w:r w:rsidR="00B2188A">
        <w:rPr>
          <w:rFonts w:eastAsia="Times New Roman" w:cstheme="minorHAnsi"/>
          <w:i/>
          <w:szCs w:val="24"/>
          <w:lang w:eastAsia="cs-CZ"/>
        </w:rPr>
        <w:t xml:space="preserve"> odeslán</w:t>
      </w:r>
      <w:r>
        <w:rPr>
          <w:rFonts w:eastAsia="Times New Roman" w:cstheme="minorHAnsi"/>
          <w:i/>
          <w:szCs w:val="24"/>
          <w:lang w:eastAsia="cs-CZ"/>
        </w:rPr>
        <w:t xml:space="preserve"> s potvrzením o úhradě regulačního poplatku z </w:t>
      </w:r>
      <w:r w:rsidR="00B2188A">
        <w:rPr>
          <w:rFonts w:eastAsia="Times New Roman" w:cstheme="minorHAnsi"/>
          <w:i/>
          <w:szCs w:val="24"/>
          <w:lang w:eastAsia="cs-CZ"/>
        </w:rPr>
        <w:t xml:space="preserve">předchozího </w:t>
      </w:r>
      <w:r>
        <w:rPr>
          <w:rFonts w:eastAsia="Times New Roman" w:cstheme="minorHAnsi"/>
          <w:i/>
          <w:szCs w:val="24"/>
          <w:lang w:eastAsia="cs-CZ"/>
        </w:rPr>
        <w:t xml:space="preserve">oddělení, poplatek se </w:t>
      </w:r>
      <w:r w:rsidR="00B2188A">
        <w:rPr>
          <w:rFonts w:eastAsia="Times New Roman" w:cstheme="minorHAnsi"/>
          <w:i/>
          <w:szCs w:val="24"/>
          <w:lang w:eastAsia="cs-CZ"/>
        </w:rPr>
        <w:t xml:space="preserve">znovu </w:t>
      </w:r>
      <w:r>
        <w:rPr>
          <w:rFonts w:eastAsia="Times New Roman" w:cstheme="minorHAnsi"/>
          <w:i/>
          <w:szCs w:val="24"/>
          <w:lang w:eastAsia="cs-CZ"/>
        </w:rPr>
        <w:t>nevybírá,“</w:t>
      </w:r>
      <w:r>
        <w:rPr>
          <w:rFonts w:eastAsia="Times New Roman" w:cstheme="minorHAnsi"/>
          <w:szCs w:val="24"/>
          <w:lang w:eastAsia="cs-CZ"/>
        </w:rPr>
        <w:t xml:space="preserve"> dodává Bc. Iva Nováková, MBA.</w:t>
      </w:r>
    </w:p>
    <w:p w:rsidR="004251DE" w:rsidRDefault="0006397E">
      <w:pPr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Regulační poplatek za pohotovostní služby ve výši 90 Kč za ošetření v ambulantní sféře se </w:t>
      </w:r>
      <w:r w:rsidR="00B2188A">
        <w:rPr>
          <w:rFonts w:eastAsia="Times New Roman" w:cstheme="minorHAnsi"/>
          <w:szCs w:val="24"/>
          <w:lang w:eastAsia="cs-CZ"/>
        </w:rPr>
        <w:t xml:space="preserve">v současné podobě </w:t>
      </w:r>
      <w:r>
        <w:rPr>
          <w:rFonts w:eastAsia="Times New Roman" w:cstheme="minorHAnsi"/>
          <w:szCs w:val="24"/>
          <w:lang w:eastAsia="cs-CZ"/>
        </w:rPr>
        <w:t>hradí od 1. ledna roku 2015. Pohotovostní služba funguje o víkendech a svátcích. V pracovních dnech od 16 do 7 hodin.</w:t>
      </w:r>
      <w:r>
        <w:t xml:space="preserve"> </w:t>
      </w:r>
      <w:r>
        <w:rPr>
          <w:rFonts w:eastAsia="Times New Roman" w:cstheme="minorHAnsi"/>
          <w:szCs w:val="24"/>
          <w:lang w:eastAsia="cs-CZ"/>
        </w:rPr>
        <w:t>Hradí se pouze 1 poplatek za 1 kalendářní den.</w:t>
      </w:r>
      <w:bookmarkStart w:id="0" w:name="_GoBack"/>
      <w:bookmarkEnd w:id="0"/>
    </w:p>
    <w:sectPr w:rsidR="004251DE" w:rsidSect="004251D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D7" w:rsidRDefault="00AD45D7">
      <w:pPr>
        <w:spacing w:after="0" w:line="240" w:lineRule="auto"/>
      </w:pPr>
      <w:r>
        <w:separator/>
      </w:r>
    </w:p>
  </w:endnote>
  <w:endnote w:type="continuationSeparator" w:id="0">
    <w:p w:rsidR="00AD45D7" w:rsidRDefault="00AD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DE" w:rsidRDefault="0006397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251DE" w:rsidRDefault="0006397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251DE" w:rsidRDefault="0006397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251DE" w:rsidRDefault="0006397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D7" w:rsidRDefault="00AD45D7">
      <w:pPr>
        <w:spacing w:after="0" w:line="240" w:lineRule="auto"/>
      </w:pPr>
      <w:r>
        <w:separator/>
      </w:r>
    </w:p>
  </w:footnote>
  <w:footnote w:type="continuationSeparator" w:id="0">
    <w:p w:rsidR="00AD45D7" w:rsidRDefault="00AD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DE" w:rsidRDefault="0006397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251DE" w:rsidRDefault="0006397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51DE"/>
    <w:rsid w:val="00037E04"/>
    <w:rsid w:val="0006397E"/>
    <w:rsid w:val="000C5900"/>
    <w:rsid w:val="00164981"/>
    <w:rsid w:val="00264F4F"/>
    <w:rsid w:val="003953CE"/>
    <w:rsid w:val="004251DE"/>
    <w:rsid w:val="004D2DE9"/>
    <w:rsid w:val="00501153"/>
    <w:rsid w:val="00A27E8A"/>
    <w:rsid w:val="00AD45D7"/>
    <w:rsid w:val="00B2188A"/>
    <w:rsid w:val="00D0295D"/>
    <w:rsid w:val="00E7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1DE"/>
  </w:style>
  <w:style w:type="paragraph" w:styleId="Nadpis1">
    <w:name w:val="heading 1"/>
    <w:basedOn w:val="Normln"/>
    <w:next w:val="Normln"/>
    <w:link w:val="Nadpis1Char"/>
    <w:uiPriority w:val="9"/>
    <w:qFormat/>
    <w:rsid w:val="004251D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1DE"/>
  </w:style>
  <w:style w:type="paragraph" w:styleId="Zpat">
    <w:name w:val="footer"/>
    <w:basedOn w:val="Normln"/>
    <w:link w:val="ZpatChar"/>
    <w:uiPriority w:val="99"/>
    <w:unhideWhenUsed/>
    <w:rsid w:val="004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1DE"/>
  </w:style>
  <w:style w:type="character" w:customStyle="1" w:styleId="Nadpis1Char">
    <w:name w:val="Nadpis 1 Char"/>
    <w:basedOn w:val="Standardnpsmoodstavce"/>
    <w:link w:val="Nadpis1"/>
    <w:uiPriority w:val="9"/>
    <w:rsid w:val="004251D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251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51DE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251DE"/>
  </w:style>
  <w:style w:type="paragraph" w:styleId="Normlnweb">
    <w:name w:val="Normal (Web)"/>
    <w:basedOn w:val="Normln"/>
    <w:uiPriority w:val="99"/>
    <w:semiHidden/>
    <w:unhideWhenUsed/>
    <w:rsid w:val="0042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51DE"/>
    <w:rPr>
      <w:b/>
      <w:bCs/>
    </w:rPr>
  </w:style>
  <w:style w:type="character" w:customStyle="1" w:styleId="textexposedshow">
    <w:name w:val="text_exposed_show"/>
    <w:basedOn w:val="Standardnpsmoodstavce"/>
    <w:rsid w:val="004251DE"/>
  </w:style>
  <w:style w:type="paragraph" w:styleId="Bezmezer">
    <w:name w:val="No Spacing"/>
    <w:uiPriority w:val="1"/>
    <w:qFormat/>
    <w:rsid w:val="004251DE"/>
    <w:pPr>
      <w:spacing w:after="0" w:line="240" w:lineRule="auto"/>
    </w:pPr>
  </w:style>
  <w:style w:type="character" w:customStyle="1" w:styleId="5yl5">
    <w:name w:val="_5yl5"/>
    <w:basedOn w:val="Standardnpsmoodstavce"/>
    <w:rsid w:val="004251D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51D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1B653-767C-4B97-BDFF-00DCED36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2018-08-06T20:29:00Z</dcterms:created>
  <dcterms:modified xsi:type="dcterms:W3CDTF">2018-08-06T20:29:00Z</dcterms:modified>
</cp:coreProperties>
</file>