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F1" w:rsidRDefault="00B40501">
      <w:pPr>
        <w:pStyle w:val="Zhlav"/>
        <w:spacing w:before="480" w:after="480"/>
        <w:jc w:val="right"/>
      </w:pPr>
      <w:r>
        <w:t>Dne 20. června 2017 v Českých Budějovicích</w:t>
      </w:r>
    </w:p>
    <w:p w:rsidR="00FD32F1" w:rsidRDefault="00B40501">
      <w:pPr>
        <w:jc w:val="both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Nemocnice České Budějovice slavnostně zahájila provoz nového dvoupatrového parkoviště</w:t>
      </w:r>
    </w:p>
    <w:p w:rsidR="00FD32F1" w:rsidRDefault="00B40501">
      <w:pPr>
        <w:jc w:val="both"/>
        <w:rPr>
          <w:b/>
        </w:rPr>
      </w:pPr>
      <w:r>
        <w:rPr>
          <w:b/>
        </w:rPr>
        <w:t>Před Nemocnicí České Budějovice výrazně přibyl počet parkovacích míst. Na místě bývalé transfuzní stanice bylo v úterý 20. června slavnostně otevřeno nové dvoupatrové parkoviště, díky kterému nyní u hlavního vstupu do areálu zaparkuje 497 automobilů, což je dvojnásobek dosavadní kapacity. Výstavba byla zahájena v září roku 2016</w:t>
      </w:r>
      <w:r w:rsidR="00336E71">
        <w:rPr>
          <w:b/>
        </w:rPr>
        <w:t>. Parkoviště bude otevřeno k 1. červenci 2017.</w:t>
      </w:r>
      <w:bookmarkStart w:id="0" w:name="_GoBack"/>
      <w:bookmarkEnd w:id="0"/>
    </w:p>
    <w:p w:rsidR="00FD32F1" w:rsidRDefault="00B40501">
      <w:pPr>
        <w:jc w:val="both"/>
        <w:rPr>
          <w:rFonts w:cstheme="minorHAnsi"/>
        </w:rPr>
      </w:pPr>
      <w:r>
        <w:rPr>
          <w:rFonts w:cstheme="minorHAnsi"/>
          <w:i/>
        </w:rPr>
        <w:t xml:space="preserve">„Veřejnosti slouží spodní plocha nového parkoviště, která má kapacitu 150 parkovacích míst. Horní část je určena zaměstnancům a případně dalším subjektům. V budoucnosti může dojít k uvolnění druhého patra pro veřejnost, protože se uvažuje o vybudování dalšího parkoviště pro zaměstnance,“ </w:t>
      </w:r>
      <w:r>
        <w:rPr>
          <w:rFonts w:cstheme="minorHAnsi"/>
        </w:rPr>
        <w:t xml:space="preserve">uvádí vedoucí Oddělení stavebních investic František Bostl. Celkové náklady na výstavbu parkoviště (včetně projektové dokumentace a demolice původního objektu transfuzní stanice) jsou dle jeho slov 37 milionů korun. </w:t>
      </w:r>
      <w:r>
        <w:rPr>
          <w:rFonts w:cstheme="minorHAnsi"/>
          <w:i/>
        </w:rPr>
        <w:t>„I tato investice je kompletně financována z vlastních zdrojů bez žádných dotací a</w:t>
      </w:r>
      <w:r w:rsidR="00F7202F">
        <w:rPr>
          <w:rFonts w:cstheme="minorHAnsi"/>
          <w:i/>
        </w:rPr>
        <w:t> </w:t>
      </w:r>
      <w:r w:rsidR="00DA4C1E">
        <w:rPr>
          <w:rFonts w:cstheme="minorHAnsi"/>
          <w:i/>
        </w:rPr>
        <w:t>úv</w:t>
      </w:r>
      <w:r w:rsidR="006431CC">
        <w:rPr>
          <w:rFonts w:cstheme="minorHAnsi"/>
          <w:i/>
        </w:rPr>
        <w:t>ě</w:t>
      </w:r>
      <w:r w:rsidR="00DA4C1E">
        <w:rPr>
          <w:rFonts w:cstheme="minorHAnsi"/>
          <w:i/>
        </w:rPr>
        <w:t>rů</w:t>
      </w:r>
      <w:r>
        <w:rPr>
          <w:rFonts w:cstheme="minorHAnsi"/>
          <w:i/>
        </w:rPr>
        <w:t>,“</w:t>
      </w:r>
      <w:r>
        <w:rPr>
          <w:rFonts w:cstheme="minorHAnsi"/>
        </w:rPr>
        <w:t xml:space="preserve"> zdůrazňuje.</w:t>
      </w:r>
    </w:p>
    <w:p w:rsidR="00FD32F1" w:rsidRDefault="00B40501">
      <w:pPr>
        <w:jc w:val="both"/>
        <w:rPr>
          <w:rFonts w:cstheme="minorHAnsi"/>
        </w:rPr>
      </w:pPr>
      <w:r>
        <w:rPr>
          <w:rFonts w:cstheme="minorHAnsi"/>
        </w:rPr>
        <w:t xml:space="preserve">Předseda představenstva Nemocnice České Budějovice Břetislav Shon upozorňuje, že parkoviště monitoruje kamerový systém. </w:t>
      </w:r>
      <w:r>
        <w:rPr>
          <w:rFonts w:cstheme="minorHAnsi"/>
          <w:i/>
        </w:rPr>
        <w:t>„Bylo také osazeno digitálním ukazatelem, který informuje o počtu volných míst. Řidiči tak mají na parkovišti snazší orientaci,“</w:t>
      </w:r>
      <w:r>
        <w:rPr>
          <w:rFonts w:cstheme="minorHAnsi"/>
        </w:rPr>
        <w:t xml:space="preserve"> dodává.</w:t>
      </w:r>
    </w:p>
    <w:p w:rsidR="00FD32F1" w:rsidRDefault="00B40501">
      <w:pPr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Rozšiřování parkovacích míst řeší Nemocnice České Budějovice neustále. </w:t>
      </w:r>
      <w:r>
        <w:rPr>
          <w:rFonts w:cstheme="minorHAnsi"/>
          <w:i/>
        </w:rPr>
        <w:t>„N</w:t>
      </w:r>
      <w:r>
        <w:rPr>
          <w:rFonts w:eastAsia="Times New Roman" w:cstheme="minorHAnsi"/>
          <w:i/>
          <w:lang w:eastAsia="cs-CZ"/>
        </w:rPr>
        <w:t xml:space="preserve">ezapomínáme ani na naše zaměstnance, pro které jsme před lety vybudovali postupně 450 parkovacích míst v areálu nemocnice. V těchto místech je také postaveno uzavřené a zastřešené hlídané stání pro 450 kol zaměstnanců,“ </w:t>
      </w:r>
      <w:r>
        <w:rPr>
          <w:rFonts w:eastAsia="Times New Roman" w:cstheme="minorHAnsi"/>
          <w:lang w:eastAsia="cs-CZ"/>
        </w:rPr>
        <w:t>říká Břetislav Shon.</w:t>
      </w:r>
    </w:p>
    <w:p w:rsidR="00FD32F1" w:rsidRDefault="00DA4C1E">
      <w:pPr>
        <w:jc w:val="both"/>
      </w:pPr>
      <w:r>
        <w:rPr>
          <w:rFonts w:eastAsia="Times New Roman" w:cstheme="minorHAnsi"/>
          <w:lang w:eastAsia="cs-CZ"/>
        </w:rPr>
        <w:t xml:space="preserve">Českobudějovická nemocnice </w:t>
      </w:r>
      <w:r w:rsidR="00877547">
        <w:rPr>
          <w:rFonts w:eastAsia="Times New Roman" w:cstheme="minorHAnsi"/>
          <w:lang w:eastAsia="cs-CZ"/>
        </w:rPr>
        <w:t xml:space="preserve">nyní </w:t>
      </w:r>
      <w:r>
        <w:rPr>
          <w:rFonts w:eastAsia="Times New Roman" w:cstheme="minorHAnsi"/>
          <w:lang w:eastAsia="cs-CZ"/>
        </w:rPr>
        <w:t xml:space="preserve">svým pacientům a jejich návštěvám </w:t>
      </w:r>
      <w:r w:rsidR="005101C6">
        <w:rPr>
          <w:rFonts w:eastAsia="Times New Roman" w:cstheme="minorHAnsi"/>
          <w:lang w:eastAsia="cs-CZ"/>
        </w:rPr>
        <w:t>poskytne</w:t>
      </w:r>
      <w:r>
        <w:rPr>
          <w:rFonts w:eastAsia="Times New Roman" w:cstheme="minorHAnsi"/>
          <w:lang w:eastAsia="cs-CZ"/>
        </w:rPr>
        <w:t xml:space="preserve"> </w:t>
      </w:r>
      <w:r w:rsidR="00336E71">
        <w:rPr>
          <w:rFonts w:eastAsia="Times New Roman" w:cstheme="minorHAnsi"/>
          <w:lang w:eastAsia="cs-CZ"/>
        </w:rPr>
        <w:t xml:space="preserve">včetně </w:t>
      </w:r>
      <w:r>
        <w:rPr>
          <w:rFonts w:eastAsia="Times New Roman" w:cstheme="minorHAnsi"/>
          <w:lang w:eastAsia="cs-CZ"/>
        </w:rPr>
        <w:t>stání v ulici L.</w:t>
      </w:r>
      <w:r w:rsidR="00F7202F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 xml:space="preserve">B. Schneidera celkem </w:t>
      </w:r>
      <w:r w:rsidR="00336E71">
        <w:rPr>
          <w:rFonts w:eastAsia="Times New Roman" w:cstheme="minorHAnsi"/>
          <w:lang w:eastAsia="cs-CZ"/>
        </w:rPr>
        <w:t>482</w:t>
      </w:r>
      <w:r>
        <w:rPr>
          <w:rFonts w:eastAsia="Times New Roman" w:cstheme="minorHAnsi"/>
          <w:lang w:eastAsia="cs-CZ"/>
        </w:rPr>
        <w:t xml:space="preserve"> parkovacích míst. </w:t>
      </w:r>
      <w:r w:rsidR="00F7202F">
        <w:rPr>
          <w:rFonts w:eastAsia="Times New Roman" w:cstheme="minorHAnsi"/>
          <w:lang w:eastAsia="cs-CZ"/>
        </w:rPr>
        <w:t>Právě v</w:t>
      </w:r>
      <w:r>
        <w:rPr>
          <w:rFonts w:eastAsia="Times New Roman" w:cstheme="minorHAnsi"/>
          <w:lang w:eastAsia="cs-CZ"/>
        </w:rPr>
        <w:t xml:space="preserve">  ulici </w:t>
      </w:r>
      <w:r w:rsidR="00F7202F">
        <w:rPr>
          <w:rFonts w:eastAsia="Times New Roman" w:cstheme="minorHAnsi"/>
          <w:lang w:eastAsia="cs-CZ"/>
        </w:rPr>
        <w:t xml:space="preserve">L. B. Schneidera </w:t>
      </w:r>
      <w:r w:rsidR="00BB0008">
        <w:rPr>
          <w:rFonts w:eastAsia="Times New Roman" w:cstheme="minorHAnsi"/>
          <w:lang w:eastAsia="cs-CZ"/>
        </w:rPr>
        <w:t xml:space="preserve">v blízkosti porodnice by měl v budoucnu </w:t>
      </w:r>
      <w:r>
        <w:rPr>
          <w:rFonts w:eastAsia="Times New Roman" w:cstheme="minorHAnsi"/>
          <w:lang w:eastAsia="cs-CZ"/>
        </w:rPr>
        <w:t xml:space="preserve">navíc </w:t>
      </w:r>
      <w:r w:rsidR="00B40501">
        <w:rPr>
          <w:rFonts w:eastAsia="Times New Roman" w:cstheme="minorHAnsi"/>
          <w:lang w:eastAsia="cs-CZ"/>
        </w:rPr>
        <w:t>vyrůst parkovací dům</w:t>
      </w:r>
      <w:r w:rsidR="00F7202F">
        <w:t>.</w:t>
      </w:r>
    </w:p>
    <w:sectPr w:rsidR="00FD32F1" w:rsidSect="00FD32F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55" w:rsidRDefault="00025955">
      <w:pPr>
        <w:spacing w:after="0" w:line="240" w:lineRule="auto"/>
      </w:pPr>
      <w:r>
        <w:separator/>
      </w:r>
    </w:p>
  </w:endnote>
  <w:endnote w:type="continuationSeparator" w:id="0">
    <w:p w:rsidR="00025955" w:rsidRDefault="0002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F1" w:rsidRDefault="00B40501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D32F1" w:rsidRDefault="00B40501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D32F1" w:rsidRDefault="00B40501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D32F1" w:rsidRDefault="00B40501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55" w:rsidRDefault="00025955">
      <w:pPr>
        <w:spacing w:after="0" w:line="240" w:lineRule="auto"/>
      </w:pPr>
      <w:r>
        <w:separator/>
      </w:r>
    </w:p>
  </w:footnote>
  <w:footnote w:type="continuationSeparator" w:id="0">
    <w:p w:rsidR="00025955" w:rsidRDefault="0002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F1" w:rsidRDefault="00B4050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D32F1" w:rsidRDefault="00B4050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D32F1"/>
    <w:rsid w:val="00025955"/>
    <w:rsid w:val="000F449A"/>
    <w:rsid w:val="001E2A7B"/>
    <w:rsid w:val="0033080F"/>
    <w:rsid w:val="00336E71"/>
    <w:rsid w:val="003B4A95"/>
    <w:rsid w:val="005101C6"/>
    <w:rsid w:val="005E01AE"/>
    <w:rsid w:val="006431CC"/>
    <w:rsid w:val="00657CEE"/>
    <w:rsid w:val="006D4F1D"/>
    <w:rsid w:val="00877547"/>
    <w:rsid w:val="009A7B7E"/>
    <w:rsid w:val="00B40501"/>
    <w:rsid w:val="00BB0008"/>
    <w:rsid w:val="00D909B3"/>
    <w:rsid w:val="00DA4C1E"/>
    <w:rsid w:val="00E8616A"/>
    <w:rsid w:val="00F17BE7"/>
    <w:rsid w:val="00F7202F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2F1"/>
  </w:style>
  <w:style w:type="paragraph" w:styleId="Nadpis1">
    <w:name w:val="heading 1"/>
    <w:basedOn w:val="Normln"/>
    <w:next w:val="Normln"/>
    <w:link w:val="Nadpis1Char"/>
    <w:uiPriority w:val="9"/>
    <w:qFormat/>
    <w:rsid w:val="00FD32F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2F1"/>
  </w:style>
  <w:style w:type="paragraph" w:styleId="Zpat">
    <w:name w:val="footer"/>
    <w:basedOn w:val="Normln"/>
    <w:link w:val="ZpatChar"/>
    <w:uiPriority w:val="99"/>
    <w:unhideWhenUsed/>
    <w:rsid w:val="00F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2F1"/>
  </w:style>
  <w:style w:type="character" w:customStyle="1" w:styleId="Nadpis1Char">
    <w:name w:val="Nadpis 1 Char"/>
    <w:basedOn w:val="Standardnpsmoodstavce"/>
    <w:link w:val="Nadpis1"/>
    <w:uiPriority w:val="9"/>
    <w:rsid w:val="00FD32F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D32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2F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FD32F1"/>
  </w:style>
  <w:style w:type="paragraph" w:styleId="Normlnweb">
    <w:name w:val="Normal (Web)"/>
    <w:basedOn w:val="Normln"/>
    <w:uiPriority w:val="99"/>
    <w:semiHidden/>
    <w:unhideWhenUsed/>
    <w:rsid w:val="00FD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32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2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2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8B2AB-B4BF-4F40-A11E-6539E05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5</cp:revision>
  <cp:lastPrinted>2017-06-20T08:34:00Z</cp:lastPrinted>
  <dcterms:created xsi:type="dcterms:W3CDTF">2017-06-08T06:48:00Z</dcterms:created>
  <dcterms:modified xsi:type="dcterms:W3CDTF">2017-06-20T09:43:00Z</dcterms:modified>
</cp:coreProperties>
</file>