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286216">
        <w:t>2</w:t>
      </w:r>
      <w:r w:rsidR="003B0FF4">
        <w:t>3</w:t>
      </w:r>
      <w:r w:rsidR="00845168">
        <w:t xml:space="preserve">. </w:t>
      </w:r>
      <w:r w:rsidR="004B3987">
        <w:t>října</w:t>
      </w:r>
      <w:r w:rsidR="0068117F">
        <w:t xml:space="preserve"> 2020 v Českých Budějovicích</w:t>
      </w:r>
    </w:p>
    <w:p w:rsidR="002C7A80" w:rsidRDefault="00B76E07" w:rsidP="00CE0641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 w:rsidRPr="00B76E07">
        <w:rPr>
          <w:rFonts w:asciiTheme="minorHAnsi" w:eastAsia="SimSun" w:hAnsiTheme="minorHAnsi" w:cstheme="minorHAnsi"/>
          <w:b/>
          <w:bCs/>
          <w:sz w:val="32"/>
          <w:szCs w:val="32"/>
        </w:rPr>
        <w:t>Nemocnice České Budějovice</w:t>
      </w:r>
      <w:r w:rsidR="00A568A4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="005E06B3">
        <w:rPr>
          <w:rFonts w:asciiTheme="minorHAnsi" w:eastAsia="SimSun" w:hAnsiTheme="minorHAnsi" w:cstheme="minorHAnsi"/>
          <w:b/>
          <w:bCs/>
          <w:sz w:val="32"/>
          <w:szCs w:val="32"/>
        </w:rPr>
        <w:t>reaguje na enormní nárůst poptávky po stěrech na COVID-19</w:t>
      </w:r>
    </w:p>
    <w:p w:rsidR="00CE0641" w:rsidRDefault="00CE0641" w:rsidP="00CE0641">
      <w:pPr>
        <w:pStyle w:val="Textbodu"/>
        <w:rPr>
          <w:rFonts w:ascii="Calibri" w:eastAsia="SimSun" w:hAnsi="Calibri" w:cs="Calibri"/>
          <w:szCs w:val="24"/>
        </w:rPr>
      </w:pPr>
    </w:p>
    <w:p w:rsidR="005E06B3" w:rsidRDefault="005E06B3" w:rsidP="00CE0641">
      <w:pPr>
        <w:pStyle w:val="Textbodu"/>
        <w:rPr>
          <w:rFonts w:ascii="Calibri" w:eastAsia="SimSun" w:hAnsi="Calibri" w:cs="Calibri"/>
          <w:szCs w:val="24"/>
        </w:rPr>
      </w:pPr>
      <w:r w:rsidRPr="005E06B3">
        <w:rPr>
          <w:rFonts w:ascii="Calibri" w:eastAsia="SimSun" w:hAnsi="Calibri" w:cs="Calibri"/>
          <w:b/>
          <w:bCs/>
          <w:szCs w:val="24"/>
        </w:rPr>
        <w:t>Vzhledem k</w:t>
      </w:r>
      <w:r w:rsidRPr="005E06B3">
        <w:rPr>
          <w:rFonts w:ascii="Calibri" w:eastAsia="SimSun" w:hAnsi="Calibri" w:cs="Calibri"/>
          <w:szCs w:val="24"/>
        </w:rPr>
        <w:t xml:space="preserve"> </w:t>
      </w:r>
      <w:r w:rsidRPr="005E06B3">
        <w:rPr>
          <w:rFonts w:ascii="Calibri" w:eastAsia="SimSun" w:hAnsi="Calibri" w:cs="Calibri"/>
          <w:b/>
          <w:szCs w:val="24"/>
        </w:rPr>
        <w:t xml:space="preserve">obrovskému nárůstu poptávky po stěrech na </w:t>
      </w:r>
      <w:r>
        <w:rPr>
          <w:rFonts w:ascii="Calibri" w:eastAsia="SimSun" w:hAnsi="Calibri" w:cs="Calibri"/>
          <w:b/>
          <w:szCs w:val="24"/>
        </w:rPr>
        <w:t>COVID</w:t>
      </w:r>
      <w:r w:rsidRPr="005E06B3">
        <w:rPr>
          <w:rFonts w:ascii="Calibri" w:eastAsia="SimSun" w:hAnsi="Calibri" w:cs="Calibri"/>
          <w:b/>
          <w:szCs w:val="24"/>
        </w:rPr>
        <w:t>-1</w:t>
      </w:r>
      <w:r>
        <w:rPr>
          <w:rFonts w:ascii="Calibri" w:eastAsia="SimSun" w:hAnsi="Calibri" w:cs="Calibri"/>
          <w:b/>
          <w:szCs w:val="24"/>
        </w:rPr>
        <w:t xml:space="preserve">9 provede Nemocnice České Budějovice, a.s. </w:t>
      </w:r>
      <w:r w:rsidRPr="005E06B3">
        <w:rPr>
          <w:rFonts w:ascii="Calibri" w:eastAsia="SimSun" w:hAnsi="Calibri" w:cs="Calibri"/>
          <w:b/>
          <w:szCs w:val="24"/>
        </w:rPr>
        <w:t>od pondělí 26.</w:t>
      </w:r>
      <w:r>
        <w:rPr>
          <w:rFonts w:ascii="Calibri" w:eastAsia="SimSun" w:hAnsi="Calibri" w:cs="Calibri"/>
          <w:b/>
          <w:szCs w:val="24"/>
        </w:rPr>
        <w:t xml:space="preserve"> října </w:t>
      </w:r>
      <w:r w:rsidRPr="005E06B3">
        <w:rPr>
          <w:rFonts w:ascii="Calibri" w:eastAsia="SimSun" w:hAnsi="Calibri" w:cs="Calibri"/>
          <w:b/>
          <w:szCs w:val="24"/>
        </w:rPr>
        <w:t>2020</w:t>
      </w:r>
      <w:r>
        <w:rPr>
          <w:rFonts w:ascii="Calibri" w:eastAsia="SimSun" w:hAnsi="Calibri" w:cs="Calibri"/>
          <w:b/>
          <w:szCs w:val="24"/>
        </w:rPr>
        <w:t xml:space="preserve"> </w:t>
      </w:r>
      <w:r w:rsidRPr="005E06B3">
        <w:rPr>
          <w:rFonts w:ascii="Calibri" w:eastAsia="SimSun" w:hAnsi="Calibri" w:cs="Calibri"/>
          <w:b/>
          <w:szCs w:val="24"/>
        </w:rPr>
        <w:t>stěr osobám b</w:t>
      </w:r>
      <w:r>
        <w:rPr>
          <w:rFonts w:ascii="Calibri" w:eastAsia="SimSun" w:hAnsi="Calibri" w:cs="Calibri"/>
          <w:b/>
          <w:szCs w:val="24"/>
        </w:rPr>
        <w:t xml:space="preserve">ez potvrzené rezervace </w:t>
      </w:r>
      <w:r w:rsidRPr="005E06B3">
        <w:rPr>
          <w:rFonts w:ascii="Calibri" w:eastAsia="SimSun" w:hAnsi="Calibri" w:cs="Calibri"/>
          <w:b/>
          <w:szCs w:val="24"/>
        </w:rPr>
        <w:t xml:space="preserve">pouze v případě průběžné volné kapacity, a to </w:t>
      </w:r>
      <w:r w:rsidR="00392730">
        <w:rPr>
          <w:rFonts w:ascii="Calibri" w:eastAsia="SimSun" w:hAnsi="Calibri" w:cs="Calibri"/>
          <w:b/>
          <w:szCs w:val="24"/>
        </w:rPr>
        <w:t xml:space="preserve">jen </w:t>
      </w:r>
      <w:r w:rsidRPr="005E06B3">
        <w:rPr>
          <w:rFonts w:ascii="Calibri" w:eastAsia="SimSun" w:hAnsi="Calibri" w:cs="Calibri"/>
          <w:b/>
          <w:szCs w:val="24"/>
        </w:rPr>
        <w:t xml:space="preserve">u pacientů s příznaky </w:t>
      </w:r>
      <w:r>
        <w:rPr>
          <w:rFonts w:ascii="Calibri" w:eastAsia="SimSun" w:hAnsi="Calibri" w:cs="Calibri"/>
          <w:b/>
          <w:szCs w:val="24"/>
        </w:rPr>
        <w:t>onemocnění</w:t>
      </w:r>
      <w:r w:rsidRPr="005E06B3">
        <w:rPr>
          <w:rFonts w:ascii="Calibri" w:eastAsia="SimSun" w:hAnsi="Calibri" w:cs="Calibri"/>
          <w:b/>
          <w:szCs w:val="24"/>
        </w:rPr>
        <w:t xml:space="preserve"> </w:t>
      </w:r>
      <w:r>
        <w:rPr>
          <w:rFonts w:ascii="Calibri" w:eastAsia="SimSun" w:hAnsi="Calibri" w:cs="Calibri"/>
          <w:b/>
          <w:szCs w:val="24"/>
        </w:rPr>
        <w:t>COVID</w:t>
      </w:r>
      <w:r w:rsidR="00392730">
        <w:rPr>
          <w:rFonts w:ascii="Calibri" w:eastAsia="SimSun" w:hAnsi="Calibri" w:cs="Calibri"/>
          <w:b/>
          <w:szCs w:val="24"/>
        </w:rPr>
        <w:t>-19 (horečka, dušnost…). Ti musí mít zároveň také</w:t>
      </w:r>
      <w:r w:rsidRPr="005E06B3">
        <w:rPr>
          <w:rFonts w:ascii="Calibri" w:eastAsia="SimSun" w:hAnsi="Calibri" w:cs="Calibri"/>
          <w:b/>
          <w:szCs w:val="24"/>
        </w:rPr>
        <w:t xml:space="preserve"> žádanku od lékaře nebo od hygienické služby</w:t>
      </w:r>
      <w:r w:rsidRPr="005E06B3">
        <w:rPr>
          <w:rFonts w:ascii="Calibri" w:eastAsia="SimSun" w:hAnsi="Calibri" w:cs="Calibri"/>
          <w:szCs w:val="24"/>
        </w:rPr>
        <w:t xml:space="preserve">. </w:t>
      </w:r>
    </w:p>
    <w:p w:rsidR="005E06B3" w:rsidRDefault="005E06B3" w:rsidP="00CE0641">
      <w:pPr>
        <w:pStyle w:val="Textbodu"/>
        <w:rPr>
          <w:rFonts w:ascii="Calibri" w:eastAsia="SimSun" w:hAnsi="Calibri" w:cs="Calibri"/>
          <w:szCs w:val="24"/>
        </w:rPr>
      </w:pPr>
    </w:p>
    <w:p w:rsidR="005E06B3" w:rsidRDefault="005E06B3" w:rsidP="00CE0641">
      <w:pPr>
        <w:pStyle w:val="Textbodu"/>
        <w:rPr>
          <w:rFonts w:ascii="Calibri" w:eastAsia="SimSun" w:hAnsi="Calibri" w:cs="Calibri"/>
          <w:szCs w:val="24"/>
        </w:rPr>
      </w:pPr>
    </w:p>
    <w:p w:rsidR="005E06B3" w:rsidRDefault="005E06B3" w:rsidP="005E06B3">
      <w:pPr>
        <w:shd w:val="clear" w:color="auto" w:fill="FFFFFF"/>
        <w:spacing w:after="150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„K 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>uvedenému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opatření </w:t>
      </w:r>
      <w:r w:rsidR="003D16CD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bohužel musíme 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>přist</w:t>
      </w:r>
      <w:r w:rsidR="003D16CD">
        <w:rPr>
          <w:rFonts w:ascii="Calibri" w:eastAsia="SimSun" w:hAnsi="Calibri" w:cs="Calibri"/>
          <w:i/>
          <w:iCs/>
          <w:sz w:val="24"/>
          <w:szCs w:val="24"/>
          <w:lang w:eastAsia="zh-CN"/>
        </w:rPr>
        <w:t>oupit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i přes opakované navýšení kapacity obou našich odběrov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>ých míst</w:t>
      </w:r>
      <w:r w:rsidR="003D16CD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a přidání směn navíc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. Oproti jaru jsme 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>kapacitu navýšili sedminásobně</w:t>
      </w:r>
      <w:r w:rsidR="003D16CD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a jsme nejvýkonnějším odběrným centrem v kraji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. Fronty 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oddělíme tak, aby 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>nedocházelo k čekání objednaných pacientů. Osobám bez potvrzené rezervace bohužel nejsme schopni garantovat provedení stěru v daný den. SMS s potvrzením, kterou jsou pacienti povinni se při příchodu na odběrné místo prokázat, je zasílána při provedení rezer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>vace na zadané telefonní číslo,“</w:t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uvedl předseda představenstva Nemocnice České Budějovice, a.s. MUDr. Ing. Michal Šnorek, Ph.D.  Na veřejnost se generální ředitel krajské nemocnice obrací s žádostí “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>zd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>ravotníci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naší nemocnice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dělají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>,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co mohou pro </w:t>
      </w:r>
      <w:r w:rsidR="003B0FF4">
        <w:rPr>
          <w:rFonts w:ascii="Calibri" w:eastAsia="SimSun" w:hAnsi="Calibri" w:cs="Calibri"/>
          <w:i/>
          <w:iCs/>
          <w:sz w:val="24"/>
          <w:szCs w:val="24"/>
          <w:lang w:eastAsia="zh-CN"/>
        </w:rPr>
        <w:t>vaše zdraví. Prosíme vás,</w:t>
      </w:r>
      <w:r w:rsidRPr="005E06B3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nebuďte na ně</w:t>
      </w:r>
      <w:r w:rsidR="003B0FF4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agresívní,“ </w:t>
      </w:r>
      <w:r w:rsidR="003B0FF4">
        <w:rPr>
          <w:rFonts w:ascii="Calibri" w:eastAsia="SimSun" w:hAnsi="Calibri" w:cs="Calibri"/>
          <w:iCs/>
          <w:sz w:val="24"/>
          <w:szCs w:val="24"/>
          <w:lang w:eastAsia="zh-CN"/>
        </w:rPr>
        <w:t>doplnil.</w:t>
      </w:r>
    </w:p>
    <w:p w:rsidR="003B0FF4" w:rsidRDefault="003B0FF4" w:rsidP="005E06B3">
      <w:pPr>
        <w:shd w:val="clear" w:color="auto" w:fill="FFFFFF"/>
        <w:spacing w:after="150"/>
        <w:rPr>
          <w:rFonts w:ascii="Calibri" w:eastAsia="SimSun" w:hAnsi="Calibri" w:cs="Calibri"/>
          <w:iCs/>
          <w:sz w:val="24"/>
          <w:szCs w:val="24"/>
          <w:lang w:eastAsia="zh-CN"/>
        </w:rPr>
      </w:pPr>
    </w:p>
    <w:p w:rsidR="003B0FF4" w:rsidRPr="003B0FF4" w:rsidRDefault="003B0FF4" w:rsidP="005E06B3">
      <w:pPr>
        <w:shd w:val="clear" w:color="auto" w:fill="FFFFFF"/>
        <w:spacing w:after="150"/>
        <w:rPr>
          <w:rFonts w:ascii="Calibri" w:eastAsia="SimSun" w:hAnsi="Calibri" w:cs="Calibri"/>
          <w:iCs/>
          <w:sz w:val="24"/>
          <w:szCs w:val="24"/>
          <w:lang w:eastAsia="zh-CN"/>
        </w:rPr>
      </w:pPr>
    </w:p>
    <w:p w:rsidR="005E06B3" w:rsidRPr="005E06B3" w:rsidRDefault="005E06B3" w:rsidP="00CE0641">
      <w:pPr>
        <w:pStyle w:val="Textbodu"/>
        <w:rPr>
          <w:rFonts w:ascii="Calibri" w:eastAsia="SimSun" w:hAnsi="Calibri" w:cs="Calibri"/>
          <w:i/>
          <w:iCs/>
          <w:szCs w:val="24"/>
        </w:rPr>
      </w:pPr>
    </w:p>
    <w:p w:rsidR="00A568A4" w:rsidRPr="00B76E07" w:rsidRDefault="00A568A4" w:rsidP="00FB79AD">
      <w:pPr>
        <w:shd w:val="clear" w:color="auto" w:fill="FFFFFF"/>
        <w:spacing w:after="150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</w:p>
    <w:p w:rsidR="00474255" w:rsidRDefault="00474255" w:rsidP="002C7A80"/>
    <w:p w:rsidR="002C7A80" w:rsidRDefault="002C7A80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2C7A80" w:rsidRDefault="002C7A80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3C" w:rsidRDefault="00BC5B3C">
      <w:pPr>
        <w:spacing w:after="0" w:line="240" w:lineRule="auto"/>
      </w:pPr>
      <w:r>
        <w:separator/>
      </w:r>
    </w:p>
  </w:endnote>
  <w:endnote w:type="continuationSeparator" w:id="0">
    <w:p w:rsidR="00BC5B3C" w:rsidRDefault="00BC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3C" w:rsidRDefault="00BC5B3C">
      <w:pPr>
        <w:spacing w:after="0" w:line="240" w:lineRule="auto"/>
      </w:pPr>
      <w:r>
        <w:separator/>
      </w:r>
    </w:p>
  </w:footnote>
  <w:footnote w:type="continuationSeparator" w:id="0">
    <w:p w:rsidR="00BC5B3C" w:rsidRDefault="00BC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566EA"/>
    <w:rsid w:val="00060547"/>
    <w:rsid w:val="000613A2"/>
    <w:rsid w:val="00072A57"/>
    <w:rsid w:val="00083613"/>
    <w:rsid w:val="000B48C9"/>
    <w:rsid w:val="000E3731"/>
    <w:rsid w:val="00122A0B"/>
    <w:rsid w:val="00142046"/>
    <w:rsid w:val="00145073"/>
    <w:rsid w:val="00164CDE"/>
    <w:rsid w:val="001719BD"/>
    <w:rsid w:val="00175611"/>
    <w:rsid w:val="001773B7"/>
    <w:rsid w:val="00185C11"/>
    <w:rsid w:val="00185F66"/>
    <w:rsid w:val="00187809"/>
    <w:rsid w:val="00192F86"/>
    <w:rsid w:val="001D08E5"/>
    <w:rsid w:val="001D23D2"/>
    <w:rsid w:val="001F27F5"/>
    <w:rsid w:val="00224830"/>
    <w:rsid w:val="00253C8B"/>
    <w:rsid w:val="00286216"/>
    <w:rsid w:val="002C7A80"/>
    <w:rsid w:val="003000EC"/>
    <w:rsid w:val="00317290"/>
    <w:rsid w:val="00322EAB"/>
    <w:rsid w:val="0032337B"/>
    <w:rsid w:val="00325BE9"/>
    <w:rsid w:val="00333FE0"/>
    <w:rsid w:val="00352356"/>
    <w:rsid w:val="003541F9"/>
    <w:rsid w:val="00364DA1"/>
    <w:rsid w:val="00372442"/>
    <w:rsid w:val="00387DEB"/>
    <w:rsid w:val="00392730"/>
    <w:rsid w:val="0039414F"/>
    <w:rsid w:val="003B0FF4"/>
    <w:rsid w:val="003B22BB"/>
    <w:rsid w:val="003C5C73"/>
    <w:rsid w:val="003D05E6"/>
    <w:rsid w:val="003D16CD"/>
    <w:rsid w:val="003F45AE"/>
    <w:rsid w:val="003F6BB8"/>
    <w:rsid w:val="00403D4E"/>
    <w:rsid w:val="00412F74"/>
    <w:rsid w:val="0047400B"/>
    <w:rsid w:val="00474255"/>
    <w:rsid w:val="00481D69"/>
    <w:rsid w:val="004846D1"/>
    <w:rsid w:val="00492628"/>
    <w:rsid w:val="004A2D48"/>
    <w:rsid w:val="004A4A95"/>
    <w:rsid w:val="004B3987"/>
    <w:rsid w:val="004D06AE"/>
    <w:rsid w:val="004D1BF9"/>
    <w:rsid w:val="0052716E"/>
    <w:rsid w:val="005476BC"/>
    <w:rsid w:val="005A1B70"/>
    <w:rsid w:val="005B2A19"/>
    <w:rsid w:val="005E06B3"/>
    <w:rsid w:val="005E5522"/>
    <w:rsid w:val="005E7E90"/>
    <w:rsid w:val="00637978"/>
    <w:rsid w:val="00656440"/>
    <w:rsid w:val="0068117F"/>
    <w:rsid w:val="006C34DB"/>
    <w:rsid w:val="00703F71"/>
    <w:rsid w:val="007074D1"/>
    <w:rsid w:val="00732442"/>
    <w:rsid w:val="007621D7"/>
    <w:rsid w:val="0078471C"/>
    <w:rsid w:val="00792BDF"/>
    <w:rsid w:val="007958C8"/>
    <w:rsid w:val="007A054C"/>
    <w:rsid w:val="007B5004"/>
    <w:rsid w:val="007C3C49"/>
    <w:rsid w:val="007F00F5"/>
    <w:rsid w:val="007F0FCF"/>
    <w:rsid w:val="007F7A41"/>
    <w:rsid w:val="00837AD3"/>
    <w:rsid w:val="00837BE2"/>
    <w:rsid w:val="00845168"/>
    <w:rsid w:val="008461AA"/>
    <w:rsid w:val="0084721C"/>
    <w:rsid w:val="008661E0"/>
    <w:rsid w:val="00882A41"/>
    <w:rsid w:val="008926C0"/>
    <w:rsid w:val="008936DD"/>
    <w:rsid w:val="008E0824"/>
    <w:rsid w:val="008F2D42"/>
    <w:rsid w:val="00943FFE"/>
    <w:rsid w:val="00945C15"/>
    <w:rsid w:val="0095629F"/>
    <w:rsid w:val="00990891"/>
    <w:rsid w:val="00997179"/>
    <w:rsid w:val="009A57A7"/>
    <w:rsid w:val="009C4DDD"/>
    <w:rsid w:val="009C682C"/>
    <w:rsid w:val="009E03DC"/>
    <w:rsid w:val="009E6FD0"/>
    <w:rsid w:val="00A13195"/>
    <w:rsid w:val="00A265E7"/>
    <w:rsid w:val="00A5649E"/>
    <w:rsid w:val="00A568A4"/>
    <w:rsid w:val="00A7435B"/>
    <w:rsid w:val="00A92170"/>
    <w:rsid w:val="00AE0155"/>
    <w:rsid w:val="00AF382B"/>
    <w:rsid w:val="00AF44C8"/>
    <w:rsid w:val="00AF6CA3"/>
    <w:rsid w:val="00B63642"/>
    <w:rsid w:val="00B76E07"/>
    <w:rsid w:val="00BC5B3C"/>
    <w:rsid w:val="00BF774A"/>
    <w:rsid w:val="00C1748B"/>
    <w:rsid w:val="00C262B4"/>
    <w:rsid w:val="00C31ACC"/>
    <w:rsid w:val="00C32852"/>
    <w:rsid w:val="00C42BDD"/>
    <w:rsid w:val="00CA3688"/>
    <w:rsid w:val="00CA449C"/>
    <w:rsid w:val="00CB249C"/>
    <w:rsid w:val="00CB38A0"/>
    <w:rsid w:val="00CC0FFE"/>
    <w:rsid w:val="00CC686B"/>
    <w:rsid w:val="00CC7707"/>
    <w:rsid w:val="00CE0641"/>
    <w:rsid w:val="00CE5539"/>
    <w:rsid w:val="00D02768"/>
    <w:rsid w:val="00D414CB"/>
    <w:rsid w:val="00D42124"/>
    <w:rsid w:val="00D866AB"/>
    <w:rsid w:val="00D93452"/>
    <w:rsid w:val="00D93CBB"/>
    <w:rsid w:val="00D95D87"/>
    <w:rsid w:val="00DA3C5B"/>
    <w:rsid w:val="00DC5208"/>
    <w:rsid w:val="00E03212"/>
    <w:rsid w:val="00E16855"/>
    <w:rsid w:val="00E222D4"/>
    <w:rsid w:val="00E32FE1"/>
    <w:rsid w:val="00E46C82"/>
    <w:rsid w:val="00E84273"/>
    <w:rsid w:val="00EA2C09"/>
    <w:rsid w:val="00ED27BA"/>
    <w:rsid w:val="00EE25D1"/>
    <w:rsid w:val="00EF3727"/>
    <w:rsid w:val="00F06C67"/>
    <w:rsid w:val="00F11CC7"/>
    <w:rsid w:val="00F3096E"/>
    <w:rsid w:val="00F541AC"/>
    <w:rsid w:val="00F85BB6"/>
    <w:rsid w:val="00F8638F"/>
    <w:rsid w:val="00FB79AD"/>
    <w:rsid w:val="00FD5195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3E32E-0B05-4235-979E-9FAF1D34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2020-10-23T16:21:00Z</dcterms:created>
  <dcterms:modified xsi:type="dcterms:W3CDTF">2020-10-23T16:21:00Z</dcterms:modified>
</cp:coreProperties>
</file>