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A90B" w14:textId="77777777" w:rsidR="008A6C4A" w:rsidRDefault="008A6C4A" w:rsidP="00FD760E">
      <w:pPr>
        <w:rPr>
          <w:rFonts w:cstheme="minorHAnsi"/>
        </w:rPr>
      </w:pPr>
    </w:p>
    <w:p w14:paraId="790E00DE" w14:textId="74512CA0" w:rsidR="008A6C4A" w:rsidRDefault="008A6C4A" w:rsidP="00874287">
      <w:pPr>
        <w:ind w:left="4248" w:firstLine="708"/>
        <w:rPr>
          <w:rFonts w:cstheme="minorHAnsi"/>
        </w:rPr>
      </w:pPr>
      <w:r>
        <w:rPr>
          <w:rFonts w:cstheme="minorHAnsi"/>
        </w:rPr>
        <w:t>V Českých Budějovicích dne 2</w:t>
      </w:r>
      <w:r w:rsidR="006A660E">
        <w:rPr>
          <w:rFonts w:cstheme="minorHAnsi"/>
        </w:rPr>
        <w:t>8</w:t>
      </w:r>
      <w:r>
        <w:rPr>
          <w:rFonts w:cstheme="minorHAnsi"/>
        </w:rPr>
        <w:t>. 3. 2025</w:t>
      </w:r>
    </w:p>
    <w:p w14:paraId="17F5E90A" w14:textId="1B03BA47" w:rsidR="00FD760E" w:rsidRDefault="0095701A" w:rsidP="00FD760E">
      <w:pPr>
        <w:rPr>
          <w:b/>
          <w:sz w:val="28"/>
          <w:szCs w:val="28"/>
        </w:rPr>
      </w:pPr>
      <w:r w:rsidRPr="00BC59AA">
        <w:rPr>
          <w:rFonts w:cstheme="minorHAnsi"/>
        </w:rPr>
        <w:tab/>
      </w:r>
      <w:r w:rsidRPr="00BC59AA">
        <w:rPr>
          <w:rFonts w:cstheme="minorHAnsi"/>
        </w:rPr>
        <w:br/>
      </w:r>
      <w:r w:rsidR="00FD760E" w:rsidRPr="00DF71BF">
        <w:rPr>
          <w:b/>
          <w:sz w:val="28"/>
          <w:szCs w:val="28"/>
        </w:rPr>
        <w:t>Špičková péče o páteř a rekordní počet operací: Neurochirurgické oddělení Nemocnice České Budějovice získalo prestižní statut</w:t>
      </w:r>
    </w:p>
    <w:p w14:paraId="4FF9EE96" w14:textId="77777777" w:rsidR="00FD760E" w:rsidRPr="00DF71BF" w:rsidRDefault="00FD760E" w:rsidP="00FD760E">
      <w:pPr>
        <w:rPr>
          <w:b/>
          <w:sz w:val="28"/>
          <w:szCs w:val="28"/>
        </w:rPr>
      </w:pPr>
    </w:p>
    <w:p w14:paraId="7B5768F6" w14:textId="2244CF57" w:rsidR="00874287" w:rsidRPr="00874287" w:rsidRDefault="00874287" w:rsidP="00B85F8F">
      <w:pPr>
        <w:jc w:val="both"/>
        <w:rPr>
          <w:b/>
        </w:rPr>
      </w:pPr>
      <w:r w:rsidRPr="00874287">
        <w:rPr>
          <w:b/>
        </w:rPr>
        <w:t xml:space="preserve">Neurochirurgické oddělení Nemocnice České Budějovice, a.s. získalo statut centra vysoce specializované péče ve spondylochirurgii. Jedná se o významný milník v poskytování péče nejen </w:t>
      </w:r>
      <w:r w:rsidR="002B13B6">
        <w:rPr>
          <w:b/>
        </w:rPr>
        <w:br/>
      </w:r>
      <w:r w:rsidRPr="00874287">
        <w:rPr>
          <w:b/>
        </w:rPr>
        <w:t xml:space="preserve">v českobudějovické nemocnici, ale také v rámci celého Jihočeského kraje. </w:t>
      </w:r>
    </w:p>
    <w:p w14:paraId="18F3FE0F" w14:textId="724B6D0E" w:rsidR="00FD760E" w:rsidRDefault="008A6C4A" w:rsidP="00B85F8F">
      <w:pPr>
        <w:jc w:val="both"/>
      </w:pPr>
      <w:r>
        <w:t xml:space="preserve">Neurochirurgické oddělení Nemocnice České Budějovice, a.s. je jediným pracovištěm tohoto typu v rámci jižních Čech. </w:t>
      </w:r>
      <w:r w:rsidR="00FD760E" w:rsidRPr="00ED58C5">
        <w:t>Získání statutu centra je zárukou zachování dostupnosti vysoce specializované spondylochirurgické péče v Jihočeském kraji v celém svém rozsahu</w:t>
      </w:r>
      <w:r w:rsidR="00FD760E">
        <w:t>. Neurochirurgické oddělení Nemocnice České Budějovice, a.s</w:t>
      </w:r>
      <w:r w:rsidR="005A624E">
        <w:t>. se</w:t>
      </w:r>
      <w:r w:rsidR="00FD760E">
        <w:t xml:space="preserve"> zároveň</w:t>
      </w:r>
      <w:r w:rsidR="00FD760E" w:rsidRPr="00766C08">
        <w:t xml:space="preserve"> řadí mezi </w:t>
      </w:r>
      <w:r w:rsidR="00FD760E">
        <w:t>přední</w:t>
      </w:r>
      <w:r w:rsidR="00FD760E" w:rsidRPr="00766C08">
        <w:t xml:space="preserve"> pracoviště, která splňují ty nejpřísnější standardy stanovené Ministerstvem zdravotnictví ČR</w:t>
      </w:r>
      <w:r w:rsidR="00FD760E">
        <w:t xml:space="preserve"> a Českou spondylochirurgickou společností. </w:t>
      </w:r>
    </w:p>
    <w:p w14:paraId="636650FA" w14:textId="77777777" w:rsidR="00FD760E" w:rsidRDefault="00FD760E" w:rsidP="00B85F8F">
      <w:pPr>
        <w:jc w:val="both"/>
      </w:pPr>
      <w:r>
        <w:t>„</w:t>
      </w:r>
      <w:r w:rsidRPr="00B85F8F">
        <w:rPr>
          <w:i/>
          <w:iCs/>
        </w:rPr>
        <w:t xml:space="preserve">Mezi základní požadavky </w:t>
      </w:r>
      <w:r w:rsidR="005A624E" w:rsidRPr="00B85F8F">
        <w:rPr>
          <w:i/>
          <w:iCs/>
        </w:rPr>
        <w:t xml:space="preserve">k získání statutu centra </w:t>
      </w:r>
      <w:r w:rsidRPr="00B85F8F">
        <w:rPr>
          <w:i/>
          <w:iCs/>
        </w:rPr>
        <w:t xml:space="preserve">patří mimo jiné prokázání dostatečné odbornosti lékařského týmu včetně příslušných spondylochirurgických atestací, technické vybavenosti, nepřetržité dostupnosti péče </w:t>
      </w:r>
      <w:r w:rsidR="005A624E" w:rsidRPr="00B85F8F">
        <w:rPr>
          <w:i/>
          <w:iCs/>
        </w:rPr>
        <w:t>a </w:t>
      </w:r>
      <w:r w:rsidRPr="00B85F8F">
        <w:rPr>
          <w:i/>
          <w:iCs/>
        </w:rPr>
        <w:t>poskytování širokého spektra výkonů, které pokrývají chirurgickou léčbu degenerativních, traumatických, zánětlivých a nádorových onemocnění páteře a deformit celé páteře, tedy od hlavy po kostrč. Dále je kladen důraz na počet prováděných zákroků, kdy je nezbytné provádět minimálně 500 operačních výkonů ročně. Naše centrum tuto hranici výrazně překračuje. V loňském roce jsme provedli rekordních 1 000 operací,“</w:t>
      </w:r>
      <w:r>
        <w:t xml:space="preserve"> uvedl primář Neurochirurgického oddělení doc. MUDr. Jiří Fiedler, Ph.D, MBA </w:t>
      </w:r>
    </w:p>
    <w:p w14:paraId="673D6441" w14:textId="77777777" w:rsidR="00FD760E" w:rsidRPr="00D6211B" w:rsidRDefault="00FD760E" w:rsidP="00B85F8F">
      <w:pPr>
        <w:jc w:val="both"/>
      </w:pPr>
      <w:r>
        <w:t>Vedoucím centra a g</w:t>
      </w:r>
      <w:r w:rsidRPr="00766C08">
        <w:t>arantem</w:t>
      </w:r>
      <w:r>
        <w:t xml:space="preserve"> spondylochirurgické</w:t>
      </w:r>
      <w:r w:rsidRPr="00766C08">
        <w:t xml:space="preserve"> péče je MUDr. Petr Nesnídal</w:t>
      </w:r>
      <w:r w:rsidR="0020258D">
        <w:t>, který dodává:</w:t>
      </w:r>
      <w:r>
        <w:t xml:space="preserve"> „</w:t>
      </w:r>
      <w:r w:rsidRPr="00B85F8F">
        <w:rPr>
          <w:i/>
          <w:iCs/>
        </w:rPr>
        <w:t>Naší prioritou je zajistit bezpečnost a přesnost operací, proto využíváme nejmodernější přístrojové vybavení včetně spinální navigace, které nám pomáhá dosahovat co nejlepších výsledků. Díky těmto technologiím jsou naše operace bezpečnější, přesnější a pro pacienta znamenají menší zátěž. To se projevuje v rychlejším zotavení a nižší míře komplikací po operaci.“</w:t>
      </w:r>
    </w:p>
    <w:p w14:paraId="037E30A3" w14:textId="05F9A15E" w:rsidR="009A0BD9" w:rsidRPr="00AC7D4A" w:rsidRDefault="001E170D" w:rsidP="00AC7D4A">
      <w:pPr>
        <w:pStyle w:val="Normlnweb"/>
        <w:jc w:val="both"/>
        <w:rPr>
          <w:rFonts w:asciiTheme="minorHAnsi" w:eastAsiaTheme="minorHAnsi" w:hAnsiTheme="minorHAnsi" w:cstheme="minorBidi"/>
          <w:sz w:val="22"/>
          <w:szCs w:val="22"/>
          <w:lang w:eastAsia="en-US"/>
        </w:rPr>
      </w:pPr>
      <w:r w:rsidRPr="00AC7D4A">
        <w:rPr>
          <w:rFonts w:asciiTheme="minorHAnsi" w:eastAsiaTheme="minorHAnsi" w:hAnsiTheme="minorHAnsi" w:cstheme="minorBidi"/>
          <w:i/>
          <w:iCs/>
          <w:sz w:val="22"/>
          <w:szCs w:val="22"/>
          <w:lang w:eastAsia="en-US"/>
        </w:rPr>
        <w:t>„</w:t>
      </w:r>
      <w:r w:rsidR="00AC7D4A">
        <w:rPr>
          <w:rFonts w:asciiTheme="minorHAnsi" w:eastAsiaTheme="minorHAnsi" w:hAnsiTheme="minorHAnsi" w:cstheme="minorBidi"/>
          <w:i/>
          <w:iCs/>
          <w:sz w:val="22"/>
          <w:szCs w:val="22"/>
          <w:lang w:eastAsia="en-US"/>
        </w:rPr>
        <w:t>C</w:t>
      </w:r>
      <w:r w:rsidR="000061E4" w:rsidRPr="00AC7D4A">
        <w:rPr>
          <w:rFonts w:asciiTheme="minorHAnsi" w:eastAsiaTheme="minorHAnsi" w:hAnsiTheme="minorHAnsi" w:cstheme="minorBidi"/>
          <w:i/>
          <w:iCs/>
          <w:sz w:val="22"/>
          <w:szCs w:val="22"/>
          <w:lang w:eastAsia="en-US"/>
        </w:rPr>
        <w:t>hirurgi</w:t>
      </w:r>
      <w:r w:rsidR="00AC7D4A">
        <w:rPr>
          <w:rFonts w:asciiTheme="minorHAnsi" w:eastAsiaTheme="minorHAnsi" w:hAnsiTheme="minorHAnsi" w:cstheme="minorBidi"/>
          <w:i/>
          <w:iCs/>
          <w:sz w:val="22"/>
          <w:szCs w:val="22"/>
          <w:lang w:eastAsia="en-US"/>
        </w:rPr>
        <w:t>e páteř</w:t>
      </w:r>
      <w:r w:rsidR="000061E4" w:rsidRPr="00AC7D4A">
        <w:rPr>
          <w:rFonts w:asciiTheme="minorHAnsi" w:eastAsiaTheme="minorHAnsi" w:hAnsiTheme="minorHAnsi" w:cstheme="minorBidi"/>
          <w:i/>
          <w:iCs/>
          <w:sz w:val="22"/>
          <w:szCs w:val="22"/>
          <w:lang w:eastAsia="en-US"/>
        </w:rPr>
        <w:t xml:space="preserve">e má v českobudějovické nemocnici dlouhou tradici. </w:t>
      </w:r>
      <w:r w:rsidR="00460B53" w:rsidRPr="00AC7D4A">
        <w:rPr>
          <w:rFonts w:asciiTheme="minorHAnsi" w:eastAsiaTheme="minorHAnsi" w:hAnsiTheme="minorHAnsi" w:cstheme="minorBidi"/>
          <w:i/>
          <w:iCs/>
          <w:sz w:val="22"/>
          <w:szCs w:val="22"/>
          <w:lang w:eastAsia="en-US"/>
        </w:rPr>
        <w:t>S potěšením mohu říc</w:t>
      </w:r>
      <w:r w:rsidR="00AC7D4A">
        <w:rPr>
          <w:rFonts w:asciiTheme="minorHAnsi" w:eastAsiaTheme="minorHAnsi" w:hAnsiTheme="minorHAnsi" w:cstheme="minorBidi"/>
          <w:i/>
          <w:iCs/>
          <w:sz w:val="22"/>
          <w:szCs w:val="22"/>
          <w:lang w:eastAsia="en-US"/>
        </w:rPr>
        <w:t>i</w:t>
      </w:r>
      <w:r w:rsidR="00460B53" w:rsidRPr="00AC7D4A">
        <w:rPr>
          <w:rFonts w:asciiTheme="minorHAnsi" w:eastAsiaTheme="minorHAnsi" w:hAnsiTheme="minorHAnsi" w:cstheme="minorBidi"/>
          <w:i/>
          <w:iCs/>
          <w:sz w:val="22"/>
          <w:szCs w:val="22"/>
          <w:lang w:eastAsia="en-US"/>
        </w:rPr>
        <w:t>, že s</w:t>
      </w:r>
      <w:r w:rsidR="000061E4" w:rsidRPr="00AC7D4A">
        <w:rPr>
          <w:rFonts w:asciiTheme="minorHAnsi" w:eastAsiaTheme="minorHAnsi" w:hAnsiTheme="minorHAnsi" w:cstheme="minorBidi"/>
          <w:i/>
          <w:iCs/>
          <w:sz w:val="22"/>
          <w:szCs w:val="22"/>
          <w:lang w:eastAsia="en-US"/>
        </w:rPr>
        <w:t xml:space="preserve">oučasný </w:t>
      </w:r>
      <w:proofErr w:type="spellStart"/>
      <w:r w:rsidR="000061E4" w:rsidRPr="00AC7D4A">
        <w:rPr>
          <w:rFonts w:asciiTheme="minorHAnsi" w:eastAsiaTheme="minorHAnsi" w:hAnsiTheme="minorHAnsi" w:cstheme="minorBidi"/>
          <w:i/>
          <w:iCs/>
          <w:sz w:val="22"/>
          <w:szCs w:val="22"/>
          <w:lang w:eastAsia="en-US"/>
        </w:rPr>
        <w:t>spondylochirurgický</w:t>
      </w:r>
      <w:proofErr w:type="spellEnd"/>
      <w:r w:rsidRPr="00AC7D4A">
        <w:rPr>
          <w:rFonts w:asciiTheme="minorHAnsi" w:eastAsiaTheme="minorHAnsi" w:hAnsiTheme="minorHAnsi" w:cstheme="minorBidi"/>
          <w:i/>
          <w:iCs/>
          <w:sz w:val="22"/>
          <w:szCs w:val="22"/>
          <w:lang w:eastAsia="en-US"/>
        </w:rPr>
        <w:t xml:space="preserve"> tým Neurochirurgického oddělení </w:t>
      </w:r>
      <w:r w:rsidR="000061E4" w:rsidRPr="00AC7D4A">
        <w:rPr>
          <w:rFonts w:asciiTheme="minorHAnsi" w:eastAsiaTheme="minorHAnsi" w:hAnsiTheme="minorHAnsi" w:cstheme="minorBidi"/>
          <w:i/>
          <w:iCs/>
          <w:sz w:val="22"/>
          <w:szCs w:val="22"/>
          <w:lang w:eastAsia="en-US"/>
        </w:rPr>
        <w:t xml:space="preserve">provádí </w:t>
      </w:r>
      <w:r w:rsidR="00AC7D4A" w:rsidRPr="00AC7D4A">
        <w:rPr>
          <w:rFonts w:asciiTheme="minorHAnsi" w:eastAsiaTheme="minorHAnsi" w:hAnsiTheme="minorHAnsi" w:cstheme="minorBidi"/>
          <w:i/>
          <w:iCs/>
          <w:sz w:val="22"/>
          <w:szCs w:val="22"/>
          <w:lang w:eastAsia="en-US"/>
        </w:rPr>
        <w:t xml:space="preserve">tuto </w:t>
      </w:r>
      <w:r w:rsidR="00AC7D4A">
        <w:rPr>
          <w:rFonts w:asciiTheme="minorHAnsi" w:eastAsiaTheme="minorHAnsi" w:hAnsiTheme="minorHAnsi" w:cstheme="minorBidi"/>
          <w:i/>
          <w:iCs/>
          <w:sz w:val="22"/>
          <w:szCs w:val="22"/>
          <w:lang w:eastAsia="en-US"/>
        </w:rPr>
        <w:t xml:space="preserve">složitou </w:t>
      </w:r>
      <w:r w:rsidR="00AC7D4A" w:rsidRPr="00AC7D4A">
        <w:rPr>
          <w:rFonts w:asciiTheme="minorHAnsi" w:eastAsiaTheme="minorHAnsi" w:hAnsiTheme="minorHAnsi" w:cstheme="minorBidi"/>
          <w:i/>
          <w:iCs/>
          <w:sz w:val="22"/>
          <w:szCs w:val="22"/>
          <w:lang w:eastAsia="en-US"/>
        </w:rPr>
        <w:t xml:space="preserve">operativu </w:t>
      </w:r>
      <w:r w:rsidR="000061E4" w:rsidRPr="00AC7D4A">
        <w:rPr>
          <w:rFonts w:asciiTheme="minorHAnsi" w:eastAsiaTheme="minorHAnsi" w:hAnsiTheme="minorHAnsi" w:cstheme="minorBidi"/>
          <w:i/>
          <w:iCs/>
          <w:sz w:val="22"/>
          <w:szCs w:val="22"/>
          <w:lang w:eastAsia="en-US"/>
        </w:rPr>
        <w:t>na excelentní úrovni</w:t>
      </w:r>
      <w:r w:rsidR="00460B53" w:rsidRPr="00AC7D4A">
        <w:rPr>
          <w:rFonts w:asciiTheme="minorHAnsi" w:eastAsiaTheme="minorHAnsi" w:hAnsiTheme="minorHAnsi" w:cstheme="minorBidi"/>
          <w:i/>
          <w:iCs/>
          <w:sz w:val="22"/>
          <w:szCs w:val="22"/>
          <w:lang w:eastAsia="en-US"/>
        </w:rPr>
        <w:t xml:space="preserve"> </w:t>
      </w:r>
      <w:r w:rsidR="00AC7D4A">
        <w:rPr>
          <w:rFonts w:asciiTheme="minorHAnsi" w:eastAsiaTheme="minorHAnsi" w:hAnsiTheme="minorHAnsi" w:cstheme="minorBidi"/>
          <w:i/>
          <w:iCs/>
          <w:sz w:val="22"/>
          <w:szCs w:val="22"/>
          <w:lang w:eastAsia="en-US"/>
        </w:rPr>
        <w:t xml:space="preserve">a </w:t>
      </w:r>
      <w:r w:rsidR="00460B53" w:rsidRPr="00AC7D4A">
        <w:rPr>
          <w:rFonts w:asciiTheme="minorHAnsi" w:eastAsiaTheme="minorHAnsi" w:hAnsiTheme="minorHAnsi" w:cstheme="minorBidi"/>
          <w:i/>
          <w:iCs/>
          <w:sz w:val="22"/>
          <w:szCs w:val="22"/>
          <w:lang w:eastAsia="en-US"/>
        </w:rPr>
        <w:t>s maximálním důrazem na bezpečnost a kvalitu</w:t>
      </w:r>
      <w:r w:rsidR="00AC7D4A" w:rsidRPr="00AC7D4A">
        <w:rPr>
          <w:rFonts w:asciiTheme="minorHAnsi" w:eastAsiaTheme="minorHAnsi" w:hAnsiTheme="minorHAnsi" w:cstheme="minorBidi"/>
          <w:i/>
          <w:iCs/>
          <w:sz w:val="22"/>
          <w:szCs w:val="22"/>
          <w:lang w:eastAsia="en-US"/>
        </w:rPr>
        <w:t xml:space="preserve"> poskytované péče,“</w:t>
      </w:r>
      <w:r w:rsidR="00AC7D4A" w:rsidRPr="00AC7D4A">
        <w:rPr>
          <w:rFonts w:asciiTheme="minorHAnsi" w:eastAsiaTheme="minorHAnsi" w:hAnsiTheme="minorHAnsi" w:cstheme="minorBidi"/>
          <w:sz w:val="22"/>
          <w:szCs w:val="22"/>
          <w:lang w:eastAsia="en-US"/>
        </w:rPr>
        <w:t xml:space="preserve"> uzavírá generální ředitel Nemocnice České Budějovice MUDr. Ing. Michal Šnorek, Ph.D.</w:t>
      </w:r>
    </w:p>
    <w:sectPr w:rsidR="009A0BD9" w:rsidRPr="00AC7D4A" w:rsidSect="00E5791A">
      <w:headerReference w:type="default" r:id="rId7"/>
      <w:footerReference w:type="default" r:id="rId8"/>
      <w:pgSz w:w="11906" w:h="16838"/>
      <w:pgMar w:top="709" w:right="1417" w:bottom="1134" w:left="1417" w:header="11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47C8" w14:textId="77777777" w:rsidR="00A22708" w:rsidRDefault="00A22708">
      <w:pPr>
        <w:spacing w:after="0" w:line="240" w:lineRule="auto"/>
      </w:pPr>
      <w:r>
        <w:separator/>
      </w:r>
    </w:p>
  </w:endnote>
  <w:endnote w:type="continuationSeparator" w:id="0">
    <w:p w14:paraId="4ED9137E" w14:textId="77777777" w:rsidR="00A22708" w:rsidRDefault="00A2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1C86" w14:textId="77777777" w:rsidR="003A2F15" w:rsidRDefault="0020258D">
    <w:pPr>
      <w:pStyle w:val="Zpat"/>
      <w:spacing w:before="240"/>
      <w:rPr>
        <w:b/>
        <w:sz w:val="20"/>
      </w:rPr>
    </w:pPr>
    <w:r>
      <w:rPr>
        <w:noProof/>
        <w:sz w:val="20"/>
        <w:lang w:eastAsia="cs-CZ"/>
      </w:rPr>
      <w:drawing>
        <wp:anchor distT="0" distB="0" distL="114300" distR="114300" simplePos="0" relativeHeight="251659264" behindDoc="0" locked="0" layoutInCell="1" allowOverlap="1" wp14:anchorId="7C053A39" wp14:editId="6F9794AA">
          <wp:simplePos x="0" y="0"/>
          <wp:positionH relativeFrom="column">
            <wp:posOffset>3696335</wp:posOffset>
          </wp:positionH>
          <wp:positionV relativeFrom="paragraph">
            <wp:posOffset>166370</wp:posOffset>
          </wp:positionV>
          <wp:extent cx="2019300" cy="609600"/>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62026" name="Obrázek 749662026"/>
                  <pic:cNvPicPr/>
                </pic:nvPicPr>
                <pic:blipFill>
                  <a:blip r:embed="rId1"/>
                  <a:stretch>
                    <a:fillRect/>
                  </a:stretch>
                </pic:blipFill>
                <pic:spPr>
                  <a:xfrm>
                    <a:off x="0" y="0"/>
                    <a:ext cx="2019300" cy="609600"/>
                  </a:xfrm>
                  <a:prstGeom prst="rect">
                    <a:avLst/>
                  </a:prstGeom>
                </pic:spPr>
              </pic:pic>
            </a:graphicData>
          </a:graphic>
        </wp:anchor>
      </w:drawing>
    </w:r>
    <w:r>
      <w:rPr>
        <w:b/>
        <w:sz w:val="20"/>
      </w:rPr>
      <w:t>Kontakt pro novináře:</w:t>
    </w:r>
    <w:r w:rsidRPr="00725502">
      <w:rPr>
        <w:noProof/>
        <w:sz w:val="20"/>
      </w:rPr>
      <w:t xml:space="preserve"> </w:t>
    </w:r>
  </w:p>
  <w:p w14:paraId="4F3E0DA1" w14:textId="77777777" w:rsidR="003A2F15" w:rsidRDefault="0020258D">
    <w:pPr>
      <w:pStyle w:val="Zpat"/>
      <w:tabs>
        <w:tab w:val="clear" w:pos="4536"/>
        <w:tab w:val="left" w:pos="3544"/>
      </w:tabs>
      <w:rPr>
        <w:sz w:val="20"/>
      </w:rPr>
    </w:pPr>
    <w:r>
      <w:rPr>
        <w:sz w:val="20"/>
      </w:rPr>
      <w:t>Bc. Iva Nováková, MBA</w:t>
    </w:r>
  </w:p>
  <w:p w14:paraId="1A9DC83C" w14:textId="77777777" w:rsidR="003A2F15" w:rsidRDefault="0020258D">
    <w:pPr>
      <w:pStyle w:val="Zpat"/>
      <w:tabs>
        <w:tab w:val="clear" w:pos="4536"/>
        <w:tab w:val="left" w:pos="3544"/>
      </w:tabs>
      <w:rPr>
        <w:sz w:val="20"/>
      </w:rPr>
    </w:pPr>
    <w:r>
      <w:rPr>
        <w:sz w:val="20"/>
      </w:rPr>
      <w:t>+420 702 210 238</w:t>
    </w:r>
  </w:p>
  <w:p w14:paraId="32176B1B" w14:textId="77777777" w:rsidR="003A2F15" w:rsidRDefault="0020258D">
    <w:pPr>
      <w:pStyle w:val="Zpat"/>
      <w:tabs>
        <w:tab w:val="clear" w:pos="4536"/>
        <w:tab w:val="left" w:pos="3544"/>
      </w:tabs>
    </w:pPr>
    <w:r>
      <w:rPr>
        <w:sz w:val="20"/>
      </w:rPr>
      <w:t>novakova.iva@nemcb.cz</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AEE7" w14:textId="77777777" w:rsidR="00A22708" w:rsidRDefault="00A22708">
      <w:pPr>
        <w:spacing w:after="0" w:line="240" w:lineRule="auto"/>
      </w:pPr>
      <w:r>
        <w:separator/>
      </w:r>
    </w:p>
  </w:footnote>
  <w:footnote w:type="continuationSeparator" w:id="0">
    <w:p w14:paraId="704495A9" w14:textId="77777777" w:rsidR="00A22708" w:rsidRDefault="00A22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BA40" w14:textId="77777777" w:rsidR="003A2F15" w:rsidRDefault="0020258D">
    <w:pPr>
      <w:pStyle w:val="Zhlav"/>
      <w:spacing w:after="120"/>
      <w:jc w:val="center"/>
      <w:rPr>
        <w:sz w:val="24"/>
      </w:rPr>
    </w:pPr>
    <w:r>
      <w:rPr>
        <w:sz w:val="24"/>
      </w:rPr>
      <w:t>Nemocnice České Budějovice, a.s.</w:t>
    </w:r>
  </w:p>
  <w:p w14:paraId="4C0EFB25" w14:textId="77777777" w:rsidR="003A2F15" w:rsidRDefault="0020258D" w:rsidP="00725502">
    <w:pPr>
      <w:pStyle w:val="Zhlav"/>
      <w:shd w:val="clear" w:color="auto" w:fill="0A54A0"/>
      <w:spacing w:after="240"/>
      <w:jc w:val="center"/>
      <w:rPr>
        <w:b/>
        <w:color w:val="FFFFFF" w:themeColor="background1"/>
        <w:sz w:val="24"/>
      </w:rPr>
    </w:pPr>
    <w:r>
      <w:rPr>
        <w:b/>
        <w:color w:val="FFFFFF" w:themeColor="background1"/>
        <w:sz w:val="24"/>
      </w:rPr>
      <w:t>OFICIÁLNÍ 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42FA0"/>
    <w:multiLevelType w:val="multilevel"/>
    <w:tmpl w:val="9A4E3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614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1A"/>
    <w:rsid w:val="000061E4"/>
    <w:rsid w:val="00182E02"/>
    <w:rsid w:val="001E170D"/>
    <w:rsid w:val="0020258D"/>
    <w:rsid w:val="002B13B6"/>
    <w:rsid w:val="003A2F15"/>
    <w:rsid w:val="00460B53"/>
    <w:rsid w:val="00526475"/>
    <w:rsid w:val="005A624E"/>
    <w:rsid w:val="005C0801"/>
    <w:rsid w:val="006A660E"/>
    <w:rsid w:val="007447FD"/>
    <w:rsid w:val="00864778"/>
    <w:rsid w:val="00866E5A"/>
    <w:rsid w:val="00874287"/>
    <w:rsid w:val="008A6C4A"/>
    <w:rsid w:val="00902B8C"/>
    <w:rsid w:val="0095701A"/>
    <w:rsid w:val="009A0BD9"/>
    <w:rsid w:val="009A1EC4"/>
    <w:rsid w:val="00A1097F"/>
    <w:rsid w:val="00A22708"/>
    <w:rsid w:val="00A53C95"/>
    <w:rsid w:val="00AB5C9B"/>
    <w:rsid w:val="00AC7D4A"/>
    <w:rsid w:val="00B85F8F"/>
    <w:rsid w:val="00FD7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24CA"/>
  <w15:chartTrackingRefBased/>
  <w15:docId w15:val="{75FAD893-5F85-4F34-8A5C-766F44D8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701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70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701A"/>
  </w:style>
  <w:style w:type="paragraph" w:styleId="Zpat">
    <w:name w:val="footer"/>
    <w:basedOn w:val="Normln"/>
    <w:link w:val="ZpatChar"/>
    <w:uiPriority w:val="99"/>
    <w:unhideWhenUsed/>
    <w:rsid w:val="0095701A"/>
    <w:pPr>
      <w:tabs>
        <w:tab w:val="center" w:pos="4536"/>
        <w:tab w:val="right" w:pos="9072"/>
      </w:tabs>
      <w:spacing w:after="0" w:line="240" w:lineRule="auto"/>
    </w:pPr>
  </w:style>
  <w:style w:type="character" w:customStyle="1" w:styleId="ZpatChar">
    <w:name w:val="Zápatí Char"/>
    <w:basedOn w:val="Standardnpsmoodstavce"/>
    <w:link w:val="Zpat"/>
    <w:uiPriority w:val="99"/>
    <w:rsid w:val="0095701A"/>
  </w:style>
  <w:style w:type="paragraph" w:styleId="Normlnweb">
    <w:name w:val="Normal (Web)"/>
    <w:basedOn w:val="Normln"/>
    <w:uiPriority w:val="99"/>
    <w:unhideWhenUsed/>
    <w:rsid w:val="009570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5701A"/>
    <w:rPr>
      <w:b/>
      <w:bCs/>
    </w:rPr>
  </w:style>
  <w:style w:type="character" w:styleId="Zdraznn">
    <w:name w:val="Emphasis"/>
    <w:basedOn w:val="Standardnpsmoodstavce"/>
    <w:uiPriority w:val="20"/>
    <w:qFormat/>
    <w:rsid w:val="0095701A"/>
    <w:rPr>
      <w:i/>
      <w:iCs/>
    </w:rPr>
  </w:style>
  <w:style w:type="paragraph" w:styleId="Revize">
    <w:name w:val="Revision"/>
    <w:hidden/>
    <w:uiPriority w:val="99"/>
    <w:semiHidden/>
    <w:rsid w:val="005A624E"/>
    <w:pPr>
      <w:spacing w:after="0" w:line="240" w:lineRule="auto"/>
    </w:pPr>
  </w:style>
  <w:style w:type="paragraph" w:styleId="Textbubliny">
    <w:name w:val="Balloon Text"/>
    <w:basedOn w:val="Normln"/>
    <w:link w:val="TextbublinyChar"/>
    <w:uiPriority w:val="99"/>
    <w:semiHidden/>
    <w:unhideWhenUsed/>
    <w:rsid w:val="00B85F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5F8F"/>
    <w:rPr>
      <w:rFonts w:ascii="Segoe UI" w:hAnsi="Segoe UI" w:cs="Segoe UI"/>
      <w:sz w:val="18"/>
      <w:szCs w:val="18"/>
    </w:rPr>
  </w:style>
  <w:style w:type="character" w:styleId="Odkaznakoment">
    <w:name w:val="annotation reference"/>
    <w:basedOn w:val="Standardnpsmoodstavce"/>
    <w:uiPriority w:val="99"/>
    <w:semiHidden/>
    <w:unhideWhenUsed/>
    <w:rsid w:val="008A6C4A"/>
    <w:rPr>
      <w:sz w:val="16"/>
      <w:szCs w:val="16"/>
    </w:rPr>
  </w:style>
  <w:style w:type="paragraph" w:styleId="Textkomente">
    <w:name w:val="annotation text"/>
    <w:basedOn w:val="Normln"/>
    <w:link w:val="TextkomenteChar"/>
    <w:uiPriority w:val="99"/>
    <w:unhideWhenUsed/>
    <w:rsid w:val="008A6C4A"/>
    <w:pPr>
      <w:spacing w:line="240" w:lineRule="auto"/>
    </w:pPr>
    <w:rPr>
      <w:sz w:val="20"/>
      <w:szCs w:val="20"/>
    </w:rPr>
  </w:style>
  <w:style w:type="character" w:customStyle="1" w:styleId="TextkomenteChar">
    <w:name w:val="Text komentáře Char"/>
    <w:basedOn w:val="Standardnpsmoodstavce"/>
    <w:link w:val="Textkomente"/>
    <w:uiPriority w:val="99"/>
    <w:rsid w:val="008A6C4A"/>
    <w:rPr>
      <w:sz w:val="20"/>
      <w:szCs w:val="20"/>
    </w:rPr>
  </w:style>
  <w:style w:type="paragraph" w:styleId="Pedmtkomente">
    <w:name w:val="annotation subject"/>
    <w:basedOn w:val="Textkomente"/>
    <w:next w:val="Textkomente"/>
    <w:link w:val="PedmtkomenteChar"/>
    <w:uiPriority w:val="99"/>
    <w:semiHidden/>
    <w:unhideWhenUsed/>
    <w:rsid w:val="008A6C4A"/>
    <w:rPr>
      <w:b/>
      <w:bCs/>
    </w:rPr>
  </w:style>
  <w:style w:type="character" w:customStyle="1" w:styleId="PedmtkomenteChar">
    <w:name w:val="Předmět komentáře Char"/>
    <w:basedOn w:val="TextkomenteChar"/>
    <w:link w:val="Pedmtkomente"/>
    <w:uiPriority w:val="99"/>
    <w:semiHidden/>
    <w:rsid w:val="008A6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2080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Nemocnice C. Budejovice, a.s.</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Dubská</dc:creator>
  <cp:keywords/>
  <dc:description/>
  <cp:lastModifiedBy>Bc. Iva Nováková MBA</cp:lastModifiedBy>
  <cp:revision>3</cp:revision>
  <dcterms:created xsi:type="dcterms:W3CDTF">2025-03-28T06:51:00Z</dcterms:created>
  <dcterms:modified xsi:type="dcterms:W3CDTF">2025-03-28T06:51:00Z</dcterms:modified>
</cp:coreProperties>
</file>