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5CB9" w14:textId="1C5F8079" w:rsidR="00084378" w:rsidRDefault="00F2398D">
      <w:pPr>
        <w:rPr>
          <w:sz w:val="28"/>
          <w:szCs w:val="28"/>
        </w:rPr>
      </w:pPr>
      <w:r w:rsidRPr="00F2398D">
        <w:rPr>
          <w:sz w:val="28"/>
          <w:szCs w:val="28"/>
        </w:rPr>
        <w:t>Název: Řešení rozsáhlých defektů měkkých tkání v dolní končetiny.</w:t>
      </w:r>
    </w:p>
    <w:p w14:paraId="4D96D856" w14:textId="74723759" w:rsidR="00F2398D" w:rsidRPr="00F2398D" w:rsidRDefault="00F2398D">
      <w:pPr>
        <w:rPr>
          <w:sz w:val="24"/>
          <w:szCs w:val="24"/>
        </w:rPr>
      </w:pPr>
      <w:r w:rsidRPr="00F2398D">
        <w:rPr>
          <w:sz w:val="24"/>
          <w:szCs w:val="24"/>
        </w:rPr>
        <w:t>Autor: MUDr. Tomáš Votruba, odd. plastické chirurgie, nemocnice České Budějovice</w:t>
      </w:r>
    </w:p>
    <w:p w14:paraId="231B44D6" w14:textId="55D1CD9C" w:rsidR="00F2398D" w:rsidRDefault="00F2398D">
      <w:pPr>
        <w:rPr>
          <w:sz w:val="24"/>
          <w:szCs w:val="24"/>
        </w:rPr>
      </w:pPr>
      <w:r w:rsidRPr="00F2398D">
        <w:rPr>
          <w:sz w:val="24"/>
          <w:szCs w:val="24"/>
        </w:rPr>
        <w:t xml:space="preserve">Spoluautoři: </w:t>
      </w:r>
      <w:proofErr w:type="gramStart"/>
      <w:r w:rsidRPr="00F2398D">
        <w:rPr>
          <w:sz w:val="24"/>
          <w:szCs w:val="24"/>
        </w:rPr>
        <w:t>Doc.</w:t>
      </w:r>
      <w:proofErr w:type="gramEnd"/>
      <w:r w:rsidR="00CA629E">
        <w:rPr>
          <w:sz w:val="24"/>
          <w:szCs w:val="24"/>
        </w:rPr>
        <w:t xml:space="preserve"> </w:t>
      </w:r>
      <w:r w:rsidRPr="00F2398D">
        <w:rPr>
          <w:sz w:val="24"/>
          <w:szCs w:val="24"/>
        </w:rPr>
        <w:t xml:space="preserve">MUDr. Tomáš Kempný Ph.D. </w:t>
      </w:r>
      <w:r w:rsidR="00CA629E">
        <w:rPr>
          <w:sz w:val="24"/>
          <w:szCs w:val="24"/>
        </w:rPr>
        <w:t>k</w:t>
      </w:r>
      <w:r w:rsidRPr="00F2398D">
        <w:rPr>
          <w:sz w:val="24"/>
          <w:szCs w:val="24"/>
        </w:rPr>
        <w:t xml:space="preserve">linika </w:t>
      </w:r>
      <w:proofErr w:type="spellStart"/>
      <w:r w:rsidRPr="00F2398D">
        <w:rPr>
          <w:sz w:val="24"/>
          <w:szCs w:val="24"/>
        </w:rPr>
        <w:t>Medicent</w:t>
      </w:r>
      <w:proofErr w:type="spellEnd"/>
      <w:r w:rsidRPr="00F2398D">
        <w:rPr>
          <w:sz w:val="24"/>
          <w:szCs w:val="24"/>
        </w:rPr>
        <w:t xml:space="preserve">, Ostrava; MUDr. Jakub Holoubek Ph.D. </w:t>
      </w:r>
      <w:r w:rsidR="00CA629E">
        <w:rPr>
          <w:sz w:val="24"/>
          <w:szCs w:val="24"/>
        </w:rPr>
        <w:t>k</w:t>
      </w:r>
      <w:r w:rsidRPr="00F2398D">
        <w:rPr>
          <w:sz w:val="24"/>
          <w:szCs w:val="24"/>
        </w:rPr>
        <w:t>linika popálenin a plastické chirurgie, FN Bohunice, Brno</w:t>
      </w:r>
    </w:p>
    <w:p w14:paraId="695BC7DF" w14:textId="77777777" w:rsidR="00F2398D" w:rsidRDefault="00F2398D">
      <w:pPr>
        <w:rPr>
          <w:sz w:val="24"/>
          <w:szCs w:val="24"/>
        </w:rPr>
      </w:pPr>
    </w:p>
    <w:p w14:paraId="5249F39A" w14:textId="451C562F" w:rsidR="00F2398D" w:rsidRPr="00F2398D" w:rsidRDefault="00F2398D">
      <w:pPr>
        <w:rPr>
          <w:sz w:val="24"/>
          <w:szCs w:val="24"/>
        </w:rPr>
      </w:pPr>
      <w:r>
        <w:rPr>
          <w:sz w:val="24"/>
          <w:szCs w:val="24"/>
        </w:rPr>
        <w:t>Abstrakt: Nejčastějšími defekty měkkých tkání v traumatologii a ortopedii, které vyžadují spolupráci s plastickou chirurgií, jsou defekty dolních končetin. Každý region na dolní končetině má určitá specifika a těm je nutné přizpůsobit způsob rekonstrukce. Traumatologické a ortopedické defekty mají různou etiologii, což ještě více komplikuje rozhodovací mechanismus, na jehož základě jsou měkké tkáně rekonstruovány. V přednášce budou probrány nejčastější způsoby krytí rozsáhlých defektů dolních končetin, stejně jako ideální časové osy a způsoby přípravy defektu před samotnou rekonstrukcí.</w:t>
      </w:r>
    </w:p>
    <w:p w14:paraId="46346D9E" w14:textId="77777777" w:rsidR="00F2398D" w:rsidRDefault="00F2398D">
      <w:pPr>
        <w:rPr>
          <w:sz w:val="28"/>
          <w:szCs w:val="28"/>
        </w:rPr>
      </w:pPr>
    </w:p>
    <w:p w14:paraId="0CED3478" w14:textId="77777777" w:rsidR="00F2398D" w:rsidRPr="00F2398D" w:rsidRDefault="00F2398D">
      <w:pPr>
        <w:rPr>
          <w:sz w:val="28"/>
          <w:szCs w:val="28"/>
        </w:rPr>
      </w:pPr>
    </w:p>
    <w:sectPr w:rsidR="00F2398D" w:rsidRPr="00F2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8D"/>
    <w:rsid w:val="00084378"/>
    <w:rsid w:val="004A17AD"/>
    <w:rsid w:val="005566AC"/>
    <w:rsid w:val="00CA629E"/>
    <w:rsid w:val="00F2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BBDE"/>
  <w15:chartTrackingRefBased/>
  <w15:docId w15:val="{58D927F6-BE67-4482-95DA-913835F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Votruba</dc:creator>
  <cp:keywords/>
  <dc:description/>
  <cp:lastModifiedBy>Tomáš Votruba</cp:lastModifiedBy>
  <cp:revision>3</cp:revision>
  <dcterms:created xsi:type="dcterms:W3CDTF">2024-03-03T18:35:00Z</dcterms:created>
  <dcterms:modified xsi:type="dcterms:W3CDTF">2024-03-03T18:46:00Z</dcterms:modified>
</cp:coreProperties>
</file>