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87B2" w14:textId="77777777" w:rsidR="00904AF3" w:rsidRPr="00780CF3" w:rsidRDefault="00904AF3" w:rsidP="00904AF3">
      <w:pPr>
        <w:rPr>
          <w:b/>
          <w:u w:val="single"/>
        </w:rPr>
      </w:pPr>
      <w:r w:rsidRPr="00780CF3">
        <w:rPr>
          <w:b/>
          <w:u w:val="single"/>
        </w:rPr>
        <w:t xml:space="preserve">Totální </w:t>
      </w:r>
      <w:proofErr w:type="spellStart"/>
      <w:r w:rsidRPr="00780CF3">
        <w:rPr>
          <w:b/>
          <w:u w:val="single"/>
        </w:rPr>
        <w:t>tyroidektomie</w:t>
      </w:r>
      <w:proofErr w:type="spellEnd"/>
      <w:r>
        <w:rPr>
          <w:b/>
          <w:u w:val="single"/>
        </w:rPr>
        <w:t xml:space="preserve"> a </w:t>
      </w:r>
      <w:proofErr w:type="spellStart"/>
      <w:r>
        <w:rPr>
          <w:b/>
          <w:u w:val="single"/>
        </w:rPr>
        <w:t>hemityroidektomie</w:t>
      </w:r>
      <w:proofErr w:type="spellEnd"/>
      <w:r>
        <w:rPr>
          <w:b/>
          <w:u w:val="single"/>
        </w:rPr>
        <w:t xml:space="preserve"> (lobektomie)</w:t>
      </w:r>
    </w:p>
    <w:p w14:paraId="1320BDCA" w14:textId="77777777" w:rsidR="00904AF3" w:rsidRPr="00B36D68" w:rsidRDefault="00904AF3" w:rsidP="00904AF3">
      <w:pPr>
        <w:spacing w:after="120" w:line="360" w:lineRule="auto"/>
        <w:rPr>
          <w:sz w:val="24"/>
        </w:rPr>
      </w:pPr>
      <w:r w:rsidRPr="00B36D68">
        <w:rPr>
          <w:b/>
          <w:sz w:val="24"/>
        </w:rPr>
        <w:t xml:space="preserve">Totální </w:t>
      </w:r>
      <w:proofErr w:type="spellStart"/>
      <w:r w:rsidRPr="00B36D68">
        <w:rPr>
          <w:b/>
          <w:sz w:val="24"/>
        </w:rPr>
        <w:t>tyroidektomie</w:t>
      </w:r>
      <w:proofErr w:type="spellEnd"/>
      <w:r w:rsidRPr="00B36D68">
        <w:rPr>
          <w:sz w:val="24"/>
        </w:rPr>
        <w:t xml:space="preserve"> je odstranění celé štítné žl</w:t>
      </w:r>
      <w:r>
        <w:rPr>
          <w:sz w:val="24"/>
        </w:rPr>
        <w:t>á</w:t>
      </w:r>
      <w:r w:rsidRPr="00B36D68">
        <w:rPr>
          <w:sz w:val="24"/>
        </w:rPr>
        <w:t>zy</w:t>
      </w:r>
      <w:r>
        <w:rPr>
          <w:sz w:val="24"/>
        </w:rPr>
        <w:t xml:space="preserve">. Při </w:t>
      </w:r>
      <w:proofErr w:type="spellStart"/>
      <w:r w:rsidRPr="00D10C4C">
        <w:rPr>
          <w:b/>
          <w:sz w:val="24"/>
        </w:rPr>
        <w:t>hemityroidektomii</w:t>
      </w:r>
      <w:proofErr w:type="spellEnd"/>
      <w:r w:rsidRPr="00D10C4C">
        <w:rPr>
          <w:b/>
          <w:sz w:val="24"/>
        </w:rPr>
        <w:t xml:space="preserve"> (lobektomii)</w:t>
      </w:r>
      <w:r>
        <w:rPr>
          <w:sz w:val="24"/>
        </w:rPr>
        <w:t xml:space="preserve"> </w:t>
      </w:r>
      <w:r w:rsidRPr="00B36D68">
        <w:rPr>
          <w:sz w:val="24"/>
        </w:rPr>
        <w:t xml:space="preserve">je odstraněn </w:t>
      </w:r>
      <w:r>
        <w:rPr>
          <w:sz w:val="24"/>
        </w:rPr>
        <w:t>pravý nebo levý</w:t>
      </w:r>
      <w:r w:rsidRPr="00B36D68">
        <w:rPr>
          <w:sz w:val="24"/>
        </w:rPr>
        <w:t xml:space="preserve"> lalok štítné žlázy s istmem.</w:t>
      </w:r>
      <w:r>
        <w:rPr>
          <w:sz w:val="24"/>
        </w:rPr>
        <w:t xml:space="preserve"> Operace </w:t>
      </w:r>
      <w:r w:rsidRPr="00B36D68">
        <w:rPr>
          <w:sz w:val="24"/>
        </w:rPr>
        <w:t>se provádí zpravidla na základě doporučení endokrinologa, onkologa nebo lékaře nukleární medicíny pro uzlovou přestavbu štítné žlázy, zvýšenou funkci štítné žlázy, podezření na nezhoubný nebo zhoubný nádor štítné žlázy nebo chronický zánět štítné žlázy.</w:t>
      </w:r>
    </w:p>
    <w:p w14:paraId="6A1DA740" w14:textId="77777777" w:rsidR="00904AF3" w:rsidRPr="00B36D68" w:rsidRDefault="00904AF3" w:rsidP="00904AF3">
      <w:pPr>
        <w:spacing w:after="120" w:line="360" w:lineRule="auto"/>
        <w:rPr>
          <w:sz w:val="24"/>
        </w:rPr>
      </w:pPr>
      <w:r w:rsidRPr="00B36D68">
        <w:rPr>
          <w:sz w:val="24"/>
        </w:rPr>
        <w:t>Výkon se provádí v celkové anestezii, z řezu v dolní části krku. Po výkonu může být pacient hospitalizován pooperačním pokoji nebo na lůžku ARO. 2. pooperační den bývá zpravidla odstraněn drén z rány. Při příznivém hojení rány a normální hladině vápníku a fosforu v krvi je pacient propuštěn do domácí péče zpravidla do týdne od operace. Následkem výkonu je vždy jizva na krku a snížení hladiny hormonů štítné žlázy.</w:t>
      </w:r>
    </w:p>
    <w:p w14:paraId="0EA63D49" w14:textId="77777777" w:rsidR="00904AF3" w:rsidRPr="00B36D68" w:rsidRDefault="00904AF3" w:rsidP="00904AF3">
      <w:pPr>
        <w:spacing w:after="120" w:line="360" w:lineRule="auto"/>
        <w:ind w:firstLine="708"/>
        <w:rPr>
          <w:sz w:val="24"/>
        </w:rPr>
      </w:pPr>
      <w:r w:rsidRPr="00B36D68">
        <w:rPr>
          <w:sz w:val="24"/>
        </w:rPr>
        <w:t>Pooperačně je nutný klidový režim, omezení fyzické aktivity, do stanovení výsledku histologického vyšetření nejíst mořské ryby a jiné potraviny a přípravky s vysokým obsahem jódu. Předpokládaná doba hospitalizace je 7 dnů. Zpravidla po týdnu od výkonu je odstraněn steh a sdělen výsledek histologického vyšetření. Další péči určuje endokrinolog. Trvale je nutné užívat hormony štítné žlázy v tabletách dle doporučení endokrinologa.</w:t>
      </w:r>
      <w:bookmarkStart w:id="0" w:name="_GoBack"/>
      <w:bookmarkEnd w:id="0"/>
    </w:p>
    <w:p w14:paraId="233CA953" w14:textId="77777777" w:rsidR="006737FD" w:rsidRDefault="006737FD"/>
    <w:sectPr w:rsidR="006737FD" w:rsidSect="001D3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F3"/>
    <w:rsid w:val="006737FD"/>
    <w:rsid w:val="00904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D9B3"/>
  <w15:chartTrackingRefBased/>
  <w15:docId w15:val="{8372D83A-3C9C-4C4E-A4A9-0BFE4626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AF3"/>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1125</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Duco</dc:creator>
  <cp:keywords/>
  <dc:description/>
  <cp:lastModifiedBy>Jana Duco</cp:lastModifiedBy>
  <cp:revision>1</cp:revision>
  <dcterms:created xsi:type="dcterms:W3CDTF">2023-02-13T09:00:00Z</dcterms:created>
  <dcterms:modified xsi:type="dcterms:W3CDTF">2023-02-13T09:01:00Z</dcterms:modified>
</cp:coreProperties>
</file>