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21" w:rsidRDefault="00E65C3E">
      <w:pPr>
        <w:pStyle w:val="Zhlav"/>
        <w:spacing w:before="480" w:after="480"/>
        <w:jc w:val="right"/>
      </w:pPr>
      <w:r>
        <w:t>Dne 4. ledna 2018 v Českých Budějovicích</w:t>
      </w:r>
    </w:p>
    <w:p w:rsidR="00097B21" w:rsidRDefault="00E65C3E">
      <w:pPr>
        <w:jc w:val="both"/>
        <w:rPr>
          <w:b/>
          <w:sz w:val="36"/>
        </w:rPr>
      </w:pPr>
      <w:r>
        <w:rPr>
          <w:b/>
          <w:sz w:val="36"/>
        </w:rPr>
        <w:t>O novou porodnici českobudějovické nemocnice je stále velký zájem. Dokazuje to statistika za minulý rok</w:t>
      </w:r>
    </w:p>
    <w:p w:rsidR="00097B21" w:rsidRDefault="00E65C3E">
      <w:pPr>
        <w:jc w:val="both"/>
        <w:rPr>
          <w:b/>
          <w:lang w:eastAsia="cs-CZ"/>
        </w:rPr>
      </w:pPr>
      <w:r>
        <w:rPr>
          <w:b/>
          <w:lang w:eastAsia="cs-CZ"/>
        </w:rPr>
        <w:t>Nemocnice České Budějovice přivedla v roce 2017 na svět 2469 dětí. Převahu tentokrát měli chlapci, kterých bylo 1270 (dívek 1199).</w:t>
      </w:r>
    </w:p>
    <w:p w:rsidR="00097B21" w:rsidRDefault="00E65C3E">
      <w:pPr>
        <w:jc w:val="both"/>
        <w:rPr>
          <w:i/>
          <w:lang w:eastAsia="cs-CZ"/>
        </w:rPr>
      </w:pPr>
      <w:r>
        <w:rPr>
          <w:i/>
          <w:lang w:eastAsia="cs-CZ"/>
        </w:rPr>
        <w:t>„Sice jsme nepřekonali rekord z roku 2016, kdy se u nás narodilo 2587 dětí, ale oproti letem předešlým je to stále nadprůměrné číslo,“</w:t>
      </w:r>
      <w:r>
        <w:rPr>
          <w:lang w:eastAsia="cs-CZ"/>
        </w:rPr>
        <w:t xml:space="preserve"> říká mluvčí Nemocnice České Budějovice Iva Nováková </w:t>
      </w:r>
      <w:r w:rsidR="00E70FB7">
        <w:rPr>
          <w:lang w:eastAsia="cs-CZ"/>
        </w:rPr>
        <w:br/>
      </w:r>
      <w:r>
        <w:rPr>
          <w:lang w:eastAsia="cs-CZ"/>
        </w:rPr>
        <w:t xml:space="preserve">a dodává, že v roce 2014 se v českobudějovické porodnici narodilo 2267 dětí, o rok později 2374. </w:t>
      </w:r>
      <w:r>
        <w:rPr>
          <w:i/>
          <w:lang w:eastAsia="cs-CZ"/>
        </w:rPr>
        <w:t>„Těší nás, že jsou u nás maminky spokojené. Vítají komfort, který nová porodnice nabízí, a profesionální péči personálu. Odezva je převážně kladná, většina maminek se k nám ráda vrací.“</w:t>
      </w:r>
    </w:p>
    <w:p w:rsidR="00097B21" w:rsidRDefault="00E65C3E">
      <w:pPr>
        <w:jc w:val="both"/>
        <w:rPr>
          <w:lang w:eastAsia="cs-CZ"/>
        </w:rPr>
      </w:pPr>
      <w:r>
        <w:rPr>
          <w:lang w:eastAsia="cs-CZ"/>
        </w:rPr>
        <w:t xml:space="preserve">Prvorodičky si také pochvalují předporodní kurzy, které Nemocnice České Budějovice nabízí. Díky nim si mohou prostředí porodnice prohlédnout, seznámit se s lékaři i sestřičkami a na porod se připravit. </w:t>
      </w:r>
      <w:r>
        <w:rPr>
          <w:i/>
          <w:lang w:eastAsia="cs-CZ"/>
        </w:rPr>
        <w:t>„Zájem je obrovský! Doporučujeme sledovat naše webové stránky, na kterých vždy informujeme o startu registrací na další kurzy</w:t>
      </w:r>
      <w:bookmarkStart w:id="0" w:name="_GoBack"/>
      <w:bookmarkEnd w:id="0"/>
      <w:r>
        <w:rPr>
          <w:i/>
          <w:lang w:eastAsia="cs-CZ"/>
        </w:rPr>
        <w:t>. Místa se vždy rychle zaplní,“</w:t>
      </w:r>
      <w:r>
        <w:rPr>
          <w:lang w:eastAsia="cs-CZ"/>
        </w:rPr>
        <w:t xml:space="preserve"> upozorňuje mluvčí nemocnice.</w:t>
      </w:r>
    </w:p>
    <w:p w:rsidR="00097B21" w:rsidRDefault="00E65C3E">
      <w:pPr>
        <w:jc w:val="both"/>
        <w:rPr>
          <w:lang w:eastAsia="cs-CZ"/>
        </w:rPr>
      </w:pPr>
      <w:r>
        <w:rPr>
          <w:lang w:eastAsia="cs-CZ"/>
        </w:rPr>
        <w:t xml:space="preserve">V jihočeských porodnicích se v roce 2017 celkem narodilo 6711 dětí. Nejvíce miminek přišlo na svět v Nemocnici České Budějovice (2469), poté v Nemocnici Tábor (1017) a Nemocnici Písek (977). </w:t>
      </w:r>
      <w:r>
        <w:rPr>
          <w:i/>
          <w:lang w:eastAsia="cs-CZ"/>
        </w:rPr>
        <w:t>„Statistika koresponduje s celorepublikovým průměrem,“</w:t>
      </w:r>
      <w:r>
        <w:rPr>
          <w:lang w:eastAsia="cs-CZ"/>
        </w:rPr>
        <w:t xml:space="preserve"> dodává Bc. Iva Nováková, MBA.</w:t>
      </w:r>
    </w:p>
    <w:sectPr w:rsidR="00097B21" w:rsidSect="00097B21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13" w:rsidRDefault="00CE7713">
      <w:pPr>
        <w:spacing w:after="0" w:line="240" w:lineRule="auto"/>
      </w:pPr>
      <w:r>
        <w:separator/>
      </w:r>
    </w:p>
  </w:endnote>
  <w:endnote w:type="continuationSeparator" w:id="0">
    <w:p w:rsidR="00CE7713" w:rsidRDefault="00CE7713">
      <w:pPr>
        <w:spacing w:after="0" w:line="240" w:lineRule="auto"/>
      </w:pPr>
      <w:r>
        <w:continuationSeparator/>
      </w:r>
    </w:p>
  </w:endnote>
  <w:endnote w:type="continuationNotice" w:id="1">
    <w:p w:rsidR="00CE7713" w:rsidRDefault="00CE771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21" w:rsidRDefault="00E65C3E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097B21" w:rsidRDefault="00E65C3E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097B21" w:rsidRDefault="00E65C3E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097B21" w:rsidRDefault="00E65C3E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13" w:rsidRDefault="00CE7713">
      <w:pPr>
        <w:spacing w:after="0" w:line="240" w:lineRule="auto"/>
      </w:pPr>
      <w:r>
        <w:separator/>
      </w:r>
    </w:p>
  </w:footnote>
  <w:footnote w:type="continuationSeparator" w:id="0">
    <w:p w:rsidR="00CE7713" w:rsidRDefault="00CE7713">
      <w:pPr>
        <w:spacing w:after="0" w:line="240" w:lineRule="auto"/>
      </w:pPr>
      <w:r>
        <w:continuationSeparator/>
      </w:r>
    </w:p>
  </w:footnote>
  <w:footnote w:type="continuationNotice" w:id="1">
    <w:p w:rsidR="00CE7713" w:rsidRDefault="00CE771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21" w:rsidRDefault="00E65C3E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097B21" w:rsidRDefault="00E65C3E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97B21"/>
    <w:rsid w:val="00097B21"/>
    <w:rsid w:val="00143D53"/>
    <w:rsid w:val="006C2E2E"/>
    <w:rsid w:val="00CE7713"/>
    <w:rsid w:val="00E65C3E"/>
    <w:rsid w:val="00E7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B21"/>
  </w:style>
  <w:style w:type="paragraph" w:styleId="Nadpis1">
    <w:name w:val="heading 1"/>
    <w:basedOn w:val="Normln"/>
    <w:next w:val="Normln"/>
    <w:link w:val="Nadpis1Char"/>
    <w:uiPriority w:val="9"/>
    <w:qFormat/>
    <w:rsid w:val="00097B2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B21"/>
  </w:style>
  <w:style w:type="paragraph" w:styleId="Zpat">
    <w:name w:val="footer"/>
    <w:basedOn w:val="Normln"/>
    <w:link w:val="ZpatChar"/>
    <w:uiPriority w:val="99"/>
    <w:unhideWhenUsed/>
    <w:rsid w:val="0009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B21"/>
  </w:style>
  <w:style w:type="character" w:customStyle="1" w:styleId="Nadpis1Char">
    <w:name w:val="Nadpis 1 Char"/>
    <w:basedOn w:val="Standardnpsmoodstavce"/>
    <w:link w:val="Nadpis1"/>
    <w:uiPriority w:val="9"/>
    <w:rsid w:val="00097B2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97B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7B21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097B21"/>
  </w:style>
  <w:style w:type="paragraph" w:styleId="Normlnweb">
    <w:name w:val="Normal (Web)"/>
    <w:basedOn w:val="Normln"/>
    <w:uiPriority w:val="99"/>
    <w:semiHidden/>
    <w:unhideWhenUsed/>
    <w:rsid w:val="0009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7B21"/>
    <w:rPr>
      <w:b/>
      <w:bCs/>
    </w:rPr>
  </w:style>
  <w:style w:type="character" w:customStyle="1" w:styleId="textexposedshow">
    <w:name w:val="text_exposed_show"/>
    <w:basedOn w:val="Standardnpsmoodstavce"/>
    <w:rsid w:val="00097B21"/>
  </w:style>
  <w:style w:type="paragraph" w:styleId="Bezmezer">
    <w:name w:val="No Spacing"/>
    <w:uiPriority w:val="1"/>
    <w:qFormat/>
    <w:rsid w:val="00097B21"/>
    <w:pPr>
      <w:spacing w:after="0" w:line="240" w:lineRule="auto"/>
    </w:pPr>
  </w:style>
  <w:style w:type="character" w:customStyle="1" w:styleId="5yl5">
    <w:name w:val="_5yl5"/>
    <w:basedOn w:val="Standardnpsmoodstavce"/>
    <w:rsid w:val="00097B2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7B21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B2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7B2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97B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B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7B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B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B2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58668-84A0-4E77-9837-B41586E6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2017-11-01T05:50:00Z</cp:lastPrinted>
  <dcterms:created xsi:type="dcterms:W3CDTF">2018-05-10T20:38:00Z</dcterms:created>
  <dcterms:modified xsi:type="dcterms:W3CDTF">2018-05-10T20:38:00Z</dcterms:modified>
</cp:coreProperties>
</file>