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8" w:rsidRDefault="00AF30E8" w:rsidP="00AF30E8">
      <w:pPr>
        <w:pStyle w:val="Zhlav"/>
        <w:spacing w:before="480" w:after="480"/>
      </w:pPr>
      <w:r>
        <w:tab/>
      </w:r>
      <w:r>
        <w:tab/>
        <w:t>Dne 2</w:t>
      </w:r>
      <w:r w:rsidR="00331D44">
        <w:t>9</w:t>
      </w:r>
      <w:r>
        <w:t>. září 2020 v Českých Budějovicích</w:t>
      </w:r>
    </w:p>
    <w:p w:rsidR="00AF30E8" w:rsidRDefault="00AF30E8" w:rsidP="00AF30E8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  <w:r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Českobudějovičtí lékaři </w:t>
      </w:r>
      <w:r w:rsidR="00CC6CAA">
        <w:rPr>
          <w:rFonts w:asciiTheme="minorHAnsi" w:eastAsia="SimSun" w:hAnsiTheme="minorHAnsi" w:cstheme="minorHAnsi"/>
          <w:b/>
          <w:bCs/>
          <w:sz w:val="32"/>
          <w:szCs w:val="32"/>
        </w:rPr>
        <w:t xml:space="preserve">provedli unikátní operaci. První svého </w:t>
      </w:r>
      <w:r w:rsidR="009C197F">
        <w:rPr>
          <w:rFonts w:asciiTheme="minorHAnsi" w:eastAsia="SimSun" w:hAnsiTheme="minorHAnsi" w:cstheme="minorHAnsi"/>
          <w:b/>
          <w:bCs/>
          <w:sz w:val="32"/>
          <w:szCs w:val="32"/>
        </w:rPr>
        <w:t>typu v České republice</w:t>
      </w:r>
    </w:p>
    <w:p w:rsidR="006272BF" w:rsidRDefault="006272BF" w:rsidP="00AF30E8">
      <w:pPr>
        <w:pStyle w:val="Textbodu"/>
        <w:rPr>
          <w:rFonts w:asciiTheme="minorHAnsi" w:eastAsia="SimSun" w:hAnsiTheme="minorHAnsi" w:cstheme="minorHAnsi"/>
          <w:b/>
          <w:bCs/>
          <w:sz w:val="32"/>
          <w:szCs w:val="32"/>
        </w:rPr>
      </w:pPr>
    </w:p>
    <w:p w:rsidR="00AF30E8" w:rsidRPr="00AF30E8" w:rsidRDefault="00AF30E8" w:rsidP="00AF30E8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F30E8">
        <w:rPr>
          <w:rFonts w:cstheme="minorHAnsi"/>
          <w:b/>
          <w:bCs/>
          <w:color w:val="000000"/>
          <w:sz w:val="24"/>
          <w:szCs w:val="24"/>
        </w:rPr>
        <w:t xml:space="preserve">Na Oddělení kardiochirurgie a hrudní chirurgie Nemocnice České Budějovice, a.s. byla v rámci pilotní studie provedena unikátní operace, při které byl </w:t>
      </w:r>
      <w:r>
        <w:rPr>
          <w:rFonts w:cstheme="minorHAnsi"/>
          <w:b/>
          <w:bCs/>
          <w:color w:val="000000"/>
          <w:sz w:val="24"/>
          <w:szCs w:val="24"/>
        </w:rPr>
        <w:t>během</w:t>
      </w:r>
      <w:r w:rsidRPr="00AF30E8">
        <w:rPr>
          <w:rFonts w:cstheme="minorHAnsi"/>
          <w:b/>
          <w:bCs/>
          <w:color w:val="000000"/>
          <w:sz w:val="24"/>
          <w:szCs w:val="24"/>
        </w:rPr>
        <w:t xml:space="preserve"> jednoho chirurgického</w:t>
      </w:r>
      <w:r w:rsidR="002B788B">
        <w:rPr>
          <w:rFonts w:cstheme="minorHAnsi"/>
          <w:b/>
          <w:bCs/>
          <w:color w:val="000000"/>
          <w:sz w:val="24"/>
          <w:szCs w:val="24"/>
        </w:rPr>
        <w:t xml:space="preserve"> zákroku odstraněn plicní nádor, </w:t>
      </w:r>
      <w:r w:rsidRPr="00AF30E8">
        <w:rPr>
          <w:rFonts w:cstheme="minorHAnsi"/>
          <w:b/>
          <w:bCs/>
          <w:color w:val="000000"/>
          <w:sz w:val="24"/>
          <w:szCs w:val="24"/>
        </w:rPr>
        <w:t xml:space="preserve">a zároveň byla zaléčena srdeční arytmie. </w:t>
      </w:r>
      <w:r w:rsidR="006A00D9">
        <w:rPr>
          <w:rFonts w:cstheme="minorHAnsi"/>
          <w:b/>
          <w:bCs/>
          <w:color w:val="000000"/>
          <w:sz w:val="24"/>
          <w:szCs w:val="24"/>
        </w:rPr>
        <w:t>Jednalo se o vůbec první operaci tohoto typu v České republice.</w:t>
      </w:r>
    </w:p>
    <w:p w:rsidR="00AF30E8" w:rsidRPr="00AF30E8" w:rsidRDefault="00AF30E8" w:rsidP="00AF30E8">
      <w:pPr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AF30E8">
        <w:rPr>
          <w:rFonts w:cstheme="minorHAnsi"/>
          <w:i/>
          <w:iCs/>
          <w:color w:val="000000"/>
          <w:sz w:val="24"/>
          <w:szCs w:val="24"/>
        </w:rPr>
        <w:t>„Zhoubná onemocnění plic jsou provázena řadou komplikací a patří k nim i poruchy krevní srážlivosti,“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24A88">
        <w:rPr>
          <w:rFonts w:cstheme="minorHAnsi"/>
          <w:color w:val="000000"/>
          <w:sz w:val="24"/>
          <w:szCs w:val="24"/>
        </w:rPr>
        <w:t xml:space="preserve">popisuje MUDr. Vojtěch Kurfirst, Ph.D., autor projektu. </w:t>
      </w:r>
      <w:r w:rsidRPr="00AF30E8">
        <w:rPr>
          <w:rFonts w:cstheme="minorHAnsi"/>
          <w:i/>
          <w:iCs/>
          <w:color w:val="000000"/>
          <w:sz w:val="24"/>
          <w:szCs w:val="24"/>
        </w:rPr>
        <w:t>„Nemocní mají buď sklon ke krvácení, nebo naopak k tvorbě trombózy a plicní nebo systémové embolie. Toto riziko je ještě vystupňováno u pacientů s fibrilací síní. Nejvyšší riziko cévní mozkové příhody maj</w:t>
      </w:r>
      <w:r w:rsidR="002B788B">
        <w:rPr>
          <w:rFonts w:cstheme="minorHAnsi"/>
          <w:i/>
          <w:iCs/>
          <w:color w:val="000000"/>
          <w:sz w:val="24"/>
          <w:szCs w:val="24"/>
        </w:rPr>
        <w:t>í pacienti s nádorovým onemocněním</w:t>
      </w:r>
      <w:r w:rsidRPr="00AF30E8">
        <w:rPr>
          <w:rFonts w:cstheme="minorHAnsi"/>
          <w:i/>
          <w:iCs/>
          <w:color w:val="000000"/>
          <w:sz w:val="24"/>
          <w:szCs w:val="24"/>
        </w:rPr>
        <w:t xml:space="preserve"> pankreatu, plic a tlustého střeva. Nejčastějším zdrojem </w:t>
      </w:r>
      <w:proofErr w:type="spellStart"/>
      <w:r w:rsidRPr="00AF30E8">
        <w:rPr>
          <w:rFonts w:cstheme="minorHAnsi"/>
          <w:i/>
          <w:iCs/>
          <w:color w:val="000000"/>
          <w:sz w:val="24"/>
          <w:szCs w:val="24"/>
        </w:rPr>
        <w:t>tromboembolismu</w:t>
      </w:r>
      <w:proofErr w:type="spellEnd"/>
      <w:r w:rsidRPr="00AF30E8">
        <w:rPr>
          <w:rFonts w:cstheme="minorHAnsi"/>
          <w:i/>
          <w:iCs/>
          <w:color w:val="000000"/>
          <w:sz w:val="24"/>
          <w:szCs w:val="24"/>
        </w:rPr>
        <w:t xml:space="preserve"> je potom ouško levé síně.“</w:t>
      </w:r>
    </w:p>
    <w:p w:rsidR="00AF30E8" w:rsidRPr="009713B5" w:rsidRDefault="00AF30E8" w:rsidP="00AF30E8">
      <w:pPr>
        <w:jc w:val="both"/>
        <w:rPr>
          <w:rFonts w:cstheme="minorHAnsi"/>
          <w:sz w:val="24"/>
          <w:szCs w:val="24"/>
        </w:rPr>
      </w:pPr>
      <w:r w:rsidRPr="00D24A88">
        <w:rPr>
          <w:rFonts w:cstheme="minorHAnsi"/>
          <w:color w:val="000000"/>
          <w:sz w:val="24"/>
          <w:szCs w:val="24"/>
        </w:rPr>
        <w:t>Fibrilace síní je nejčastější arytmií, jejíž výskyt činí v evropské populaci 1</w:t>
      </w:r>
      <w:r>
        <w:rPr>
          <w:rFonts w:cstheme="minorHAnsi"/>
          <w:color w:val="000000"/>
          <w:sz w:val="24"/>
          <w:szCs w:val="24"/>
        </w:rPr>
        <w:t xml:space="preserve"> až </w:t>
      </w:r>
      <w:r w:rsidRPr="00D24A88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24A88">
        <w:rPr>
          <w:rFonts w:cstheme="minorHAnsi"/>
          <w:color w:val="000000"/>
          <w:sz w:val="24"/>
          <w:szCs w:val="24"/>
        </w:rPr>
        <w:t>%</w:t>
      </w:r>
      <w:r>
        <w:rPr>
          <w:rFonts w:cstheme="minorHAnsi"/>
          <w:color w:val="000000"/>
          <w:sz w:val="24"/>
          <w:szCs w:val="24"/>
        </w:rPr>
        <w:t>. V</w:t>
      </w:r>
      <w:r w:rsidRPr="00D24A88">
        <w:rPr>
          <w:rFonts w:cstheme="minorHAnsi"/>
          <w:color w:val="000000"/>
          <w:sz w:val="24"/>
          <w:szCs w:val="24"/>
        </w:rPr>
        <w:t xml:space="preserve">ýskyt </w:t>
      </w:r>
      <w:r w:rsidR="00587B80">
        <w:rPr>
          <w:rFonts w:cstheme="minorHAnsi"/>
          <w:color w:val="000000"/>
          <w:sz w:val="24"/>
          <w:szCs w:val="24"/>
        </w:rPr>
        <w:br/>
      </w:r>
      <w:r w:rsidRPr="00D24A88">
        <w:rPr>
          <w:rFonts w:cstheme="minorHAnsi"/>
          <w:color w:val="000000"/>
          <w:sz w:val="24"/>
          <w:szCs w:val="24"/>
        </w:rPr>
        <w:t>v populaci onkologických pacientů je ještě vyšší (podle některých údajů téměř 10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713B5">
        <w:rPr>
          <w:rFonts w:cstheme="minorHAnsi"/>
          <w:sz w:val="24"/>
          <w:szCs w:val="24"/>
        </w:rPr>
        <w:t xml:space="preserve">%). </w:t>
      </w:r>
      <w:r w:rsidRPr="009713B5">
        <w:rPr>
          <w:rFonts w:cstheme="minorHAnsi"/>
          <w:i/>
          <w:iCs/>
          <w:sz w:val="24"/>
          <w:szCs w:val="24"/>
        </w:rPr>
        <w:t xml:space="preserve">„Vznik fibrilace síní je také u onkologických pacientů odlišný. Vzhledem k </w:t>
      </w:r>
      <w:proofErr w:type="spellStart"/>
      <w:r w:rsidRPr="009713B5">
        <w:rPr>
          <w:rFonts w:cstheme="minorHAnsi"/>
          <w:i/>
          <w:iCs/>
          <w:sz w:val="24"/>
          <w:szCs w:val="24"/>
        </w:rPr>
        <w:t>prokoagulačnímu</w:t>
      </w:r>
      <w:proofErr w:type="spellEnd"/>
      <w:r w:rsidRPr="009713B5">
        <w:rPr>
          <w:rFonts w:cstheme="minorHAnsi"/>
          <w:i/>
          <w:iCs/>
          <w:sz w:val="24"/>
          <w:szCs w:val="24"/>
        </w:rPr>
        <w:t xml:space="preserve"> ladění organizmu je u těchto pacientů automaticky indikovaná trvalá antikoagulační terapie. Obecně lze konstatovat, že pacienti s fibrilací síní a onkologickým onemocněním jsou </w:t>
      </w:r>
      <w:r w:rsidR="00587B80">
        <w:rPr>
          <w:rFonts w:cstheme="minorHAnsi"/>
          <w:i/>
          <w:iCs/>
          <w:sz w:val="24"/>
          <w:szCs w:val="24"/>
        </w:rPr>
        <w:br/>
      </w:r>
      <w:r w:rsidRPr="009713B5">
        <w:rPr>
          <w:rFonts w:cstheme="minorHAnsi"/>
          <w:i/>
          <w:iCs/>
          <w:sz w:val="24"/>
          <w:szCs w:val="24"/>
        </w:rPr>
        <w:t xml:space="preserve">z hlediska </w:t>
      </w:r>
      <w:proofErr w:type="spellStart"/>
      <w:r w:rsidRPr="009713B5">
        <w:rPr>
          <w:rFonts w:cstheme="minorHAnsi"/>
          <w:i/>
          <w:iCs/>
          <w:sz w:val="24"/>
          <w:szCs w:val="24"/>
        </w:rPr>
        <w:t>tromboembolie</w:t>
      </w:r>
      <w:proofErr w:type="spellEnd"/>
      <w:r w:rsidRPr="009713B5">
        <w:rPr>
          <w:rFonts w:cstheme="minorHAnsi"/>
          <w:i/>
          <w:iCs/>
          <w:sz w:val="24"/>
          <w:szCs w:val="24"/>
        </w:rPr>
        <w:t xml:space="preserve"> vysoce rizikovou skupinou,“</w:t>
      </w:r>
      <w:r w:rsidRPr="009713B5">
        <w:rPr>
          <w:rFonts w:cstheme="minorHAnsi"/>
          <w:sz w:val="24"/>
          <w:szCs w:val="24"/>
        </w:rPr>
        <w:t xml:space="preserve"> říká Doc. MUDr. Aleš Mokráček, CSc., primář oddělení kardiochirurgie. </w:t>
      </w:r>
    </w:p>
    <w:p w:rsidR="00AF30E8" w:rsidRDefault="00AF30E8" w:rsidP="00AF30E8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9713B5">
        <w:rPr>
          <w:rFonts w:cstheme="minorHAnsi"/>
          <w:i/>
          <w:iCs/>
          <w:sz w:val="24"/>
          <w:szCs w:val="24"/>
        </w:rPr>
        <w:t xml:space="preserve">„U nemalobuněčných </w:t>
      </w:r>
      <w:r w:rsidR="003E2A98">
        <w:rPr>
          <w:rFonts w:cstheme="minorHAnsi"/>
          <w:i/>
          <w:iCs/>
          <w:sz w:val="24"/>
          <w:szCs w:val="24"/>
        </w:rPr>
        <w:t>karcinomů</w:t>
      </w:r>
      <w:r w:rsidRPr="009713B5">
        <w:rPr>
          <w:rFonts w:cstheme="minorHAnsi"/>
          <w:i/>
          <w:iCs/>
          <w:sz w:val="24"/>
          <w:szCs w:val="24"/>
        </w:rPr>
        <w:t xml:space="preserve"> plic ve stadiu I, II</w:t>
      </w:r>
      <w:r w:rsidR="003E2A98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="003E2A98">
        <w:rPr>
          <w:rFonts w:cstheme="minorHAnsi"/>
          <w:i/>
          <w:iCs/>
          <w:sz w:val="24"/>
          <w:szCs w:val="24"/>
        </w:rPr>
        <w:t>IIIa</w:t>
      </w:r>
      <w:proofErr w:type="spellEnd"/>
      <w:r w:rsidRPr="009713B5">
        <w:rPr>
          <w:rFonts w:cstheme="minorHAnsi"/>
          <w:i/>
          <w:iCs/>
          <w:sz w:val="24"/>
          <w:szCs w:val="24"/>
        </w:rPr>
        <w:t xml:space="preserve"> je metodou volby radikální resekce nádoru. Operace je standardizována a běžně používaná jak v klasické formě, tak i pomocí minimálně invazivní</w:t>
      </w:r>
      <w:r w:rsidR="005D28B6" w:rsidRPr="009713B5">
        <w:rPr>
          <w:rFonts w:cstheme="minorHAnsi"/>
          <w:i/>
          <w:iCs/>
          <w:sz w:val="24"/>
          <w:szCs w:val="24"/>
        </w:rPr>
        <w:t>ch, tzn. pro pacienta šetrných</w:t>
      </w:r>
      <w:r w:rsidRPr="009713B5">
        <w:rPr>
          <w:rFonts w:cstheme="minorHAnsi"/>
          <w:i/>
          <w:iCs/>
          <w:sz w:val="24"/>
          <w:szCs w:val="24"/>
        </w:rPr>
        <w:t xml:space="preserve"> metod,“</w:t>
      </w:r>
      <w:r w:rsidRPr="009713B5">
        <w:rPr>
          <w:rFonts w:cstheme="minorHAnsi"/>
          <w:sz w:val="24"/>
          <w:szCs w:val="24"/>
        </w:rPr>
        <w:t xml:space="preserve"> dodává MUDr. Jiří Krbec, primář oddělení hrudní chirurgie.</w:t>
      </w:r>
      <w:r w:rsidRPr="009713B5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AF30E8" w:rsidRPr="00D24A88" w:rsidRDefault="00AF30E8" w:rsidP="00AF30E8">
      <w:pPr>
        <w:jc w:val="both"/>
        <w:rPr>
          <w:rFonts w:cstheme="minorHAnsi"/>
          <w:color w:val="000000"/>
          <w:sz w:val="24"/>
          <w:szCs w:val="24"/>
        </w:rPr>
      </w:pPr>
      <w:r w:rsidRPr="00AF30E8">
        <w:rPr>
          <w:rStyle w:val="Siln"/>
          <w:rFonts w:cstheme="minorHAnsi"/>
          <w:b w:val="0"/>
          <w:bCs w:val="0"/>
          <w:color w:val="000000"/>
          <w:sz w:val="24"/>
          <w:szCs w:val="24"/>
        </w:rPr>
        <w:t>Léčbu fibrilace síní lze také provést chirurgicky s velmi dobrými dlouhodobými výsledky. Tato operace se nazývá MAZE procedura a její princip spočívá v provedení přesně určených chirurgických „řezů“ v srdečních síních a uzávěru ouška levé síně, kterým se sníží pooperační riziko vzniku cévní mozkové příhody</w:t>
      </w:r>
      <w:r w:rsidRPr="00AF30E8">
        <w:rPr>
          <w:rFonts w:cstheme="minorHAnsi"/>
          <w:b/>
          <w:bCs/>
          <w:color w:val="000000"/>
          <w:sz w:val="24"/>
          <w:szCs w:val="24"/>
        </w:rPr>
        <w:t>.</w:t>
      </w:r>
      <w:r w:rsidRPr="00D24A88">
        <w:rPr>
          <w:rFonts w:cstheme="minorHAnsi"/>
          <w:color w:val="000000"/>
          <w:sz w:val="24"/>
          <w:szCs w:val="24"/>
        </w:rPr>
        <w:t xml:space="preserve"> </w:t>
      </w:r>
      <w:r w:rsidRPr="00AF30E8">
        <w:rPr>
          <w:rFonts w:cstheme="minorHAnsi"/>
          <w:i/>
          <w:iCs/>
          <w:color w:val="000000"/>
          <w:sz w:val="24"/>
          <w:szCs w:val="24"/>
        </w:rPr>
        <w:t xml:space="preserve">„V tomto případě se jednalo o pacienta s karcinomem plic a fibrilací síní, který byl již po cévní mozkové příhodě. V rámci jedné operace jsme u něho provedli odstranění plicního laloku s nádorem a zároveň uzávěr ouška levé síně, které by mělo pacienta chránit před další mozkovou příhodou. Vše ze šetrného malého řezu na levé straně hrudníku. Operace se povedla bez komplikací a pacientovi se měsíc po operaci daří velmi dobře. Na vzniku tohoto projektu se spolupodílel Doc. </w:t>
      </w:r>
      <w:r w:rsidR="004F4686">
        <w:rPr>
          <w:rFonts w:cstheme="minorHAnsi"/>
          <w:i/>
          <w:iCs/>
          <w:color w:val="000000"/>
          <w:sz w:val="24"/>
          <w:szCs w:val="24"/>
        </w:rPr>
        <w:t xml:space="preserve">MUDr. </w:t>
      </w:r>
      <w:r w:rsidRPr="00AF30E8">
        <w:rPr>
          <w:rFonts w:cstheme="minorHAnsi"/>
          <w:i/>
          <w:iCs/>
          <w:color w:val="000000"/>
          <w:sz w:val="24"/>
          <w:szCs w:val="24"/>
        </w:rPr>
        <w:t xml:space="preserve">Vladislav </w:t>
      </w:r>
      <w:proofErr w:type="spellStart"/>
      <w:r w:rsidRPr="00AF30E8">
        <w:rPr>
          <w:rFonts w:cstheme="minorHAnsi"/>
          <w:i/>
          <w:iCs/>
          <w:color w:val="000000"/>
          <w:sz w:val="24"/>
          <w:szCs w:val="24"/>
        </w:rPr>
        <w:t>Hytych</w:t>
      </w:r>
      <w:proofErr w:type="spellEnd"/>
      <w:r w:rsidRPr="00AF30E8">
        <w:rPr>
          <w:rFonts w:cstheme="minorHAnsi"/>
          <w:i/>
          <w:iCs/>
          <w:color w:val="000000"/>
          <w:sz w:val="24"/>
          <w:szCs w:val="24"/>
        </w:rPr>
        <w:t xml:space="preserve">, Ph.D. z Oddělení hrudní chirurgie Thomayerovy nemocnice v Praze, který přijel vypomoci s operací </w:t>
      </w:r>
      <w:r w:rsidRPr="00AF30E8">
        <w:rPr>
          <w:rFonts w:cstheme="minorHAnsi"/>
          <w:i/>
          <w:iCs/>
          <w:color w:val="000000"/>
          <w:sz w:val="24"/>
          <w:szCs w:val="24"/>
        </w:rPr>
        <w:lastRenderedPageBreak/>
        <w:t>a který má s tímto šetrným chirurgickým postupem léčby plicních nádorů v Čechách největší zkušenosti,"</w:t>
      </w:r>
      <w:r w:rsidRPr="00D24A8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říká</w:t>
      </w:r>
      <w:r w:rsidRPr="00D24A88">
        <w:rPr>
          <w:rFonts w:cstheme="minorHAnsi"/>
          <w:color w:val="000000"/>
          <w:sz w:val="24"/>
          <w:szCs w:val="24"/>
        </w:rPr>
        <w:t xml:space="preserve"> MUDr. Vojtěch Kurfirst, Ph.D.</w:t>
      </w:r>
    </w:p>
    <w:p w:rsidR="00AF30E8" w:rsidRPr="00D24A88" w:rsidRDefault="00AF30E8" w:rsidP="00AF30E8">
      <w:pPr>
        <w:pStyle w:val="Zkladntext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F30E8">
        <w:rPr>
          <w:rFonts w:asciiTheme="minorHAnsi" w:hAnsiTheme="minorHAnsi" w:cstheme="minorHAnsi"/>
          <w:i/>
          <w:iCs/>
          <w:color w:val="000000"/>
          <w:sz w:val="24"/>
          <w:szCs w:val="24"/>
        </w:rPr>
        <w:t>„Tento způsob léčby nabízí Oddělení kardiochirurgie a hrudní chirurgie jako jediné v České republice. Je výsledkem úzké mezioborové spolupráce mezi oběma specializacemi,“</w:t>
      </w:r>
      <w:r w:rsidRPr="00D24A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dodává</w:t>
      </w:r>
      <w:r w:rsidRPr="00D24A88">
        <w:rPr>
          <w:rFonts w:asciiTheme="minorHAnsi" w:hAnsiTheme="minorHAnsi" w:cstheme="minorHAnsi"/>
          <w:color w:val="000000"/>
          <w:sz w:val="24"/>
          <w:szCs w:val="24"/>
        </w:rPr>
        <w:t xml:space="preserve"> MUDr. Ladislav Pešl, ředitel Kardiocentra, pod které výše zmíněné oddělení spadá.</w:t>
      </w:r>
    </w:p>
    <w:p w:rsidR="00AF30E8" w:rsidRDefault="00AF30E8" w:rsidP="00AF30E8">
      <w:pPr>
        <w:jc w:val="both"/>
        <w:rPr>
          <w:sz w:val="24"/>
          <w:szCs w:val="24"/>
        </w:rPr>
      </w:pPr>
    </w:p>
    <w:p w:rsidR="00AF30E8" w:rsidRDefault="00AF30E8" w:rsidP="00AF30E8">
      <w:pPr>
        <w:jc w:val="both"/>
        <w:rPr>
          <w:sz w:val="24"/>
          <w:szCs w:val="24"/>
        </w:rPr>
      </w:pPr>
    </w:p>
    <w:p w:rsidR="00AF30E8" w:rsidRDefault="00AF30E8" w:rsidP="00AF30E8">
      <w:pPr>
        <w:jc w:val="both"/>
        <w:rPr>
          <w:sz w:val="24"/>
          <w:szCs w:val="24"/>
        </w:rPr>
      </w:pPr>
    </w:p>
    <w:p w:rsidR="00AF30E8" w:rsidRPr="00D76614" w:rsidRDefault="00AF30E8" w:rsidP="00AF30E8">
      <w:pPr>
        <w:jc w:val="both"/>
        <w:rPr>
          <w:sz w:val="24"/>
          <w:szCs w:val="24"/>
        </w:rPr>
      </w:pPr>
    </w:p>
    <w:p w:rsidR="00AF30E8" w:rsidRDefault="00AF30E8" w:rsidP="00AF30E8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AF30E8" w:rsidRDefault="00AF30E8" w:rsidP="00AF30E8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821" cy="409575"/>
            <wp:effectExtent l="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82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Bc. Iva Nováková, MBA</w:t>
      </w:r>
    </w:p>
    <w:p w:rsidR="00AF30E8" w:rsidRDefault="00AF30E8" w:rsidP="00AF30E8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AF30E8" w:rsidRDefault="00AF30E8" w:rsidP="00AF30E8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AF30E8" w:rsidRPr="0052716E" w:rsidRDefault="00AF30E8" w:rsidP="00AF30E8">
      <w:pPr>
        <w:shd w:val="clear" w:color="auto" w:fill="FFFFFF"/>
        <w:spacing w:after="150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</w:p>
    <w:p w:rsidR="00AF30E8" w:rsidRDefault="00AF30E8" w:rsidP="00AF30E8"/>
    <w:p w:rsidR="004D1DA2" w:rsidRDefault="004D1DA2"/>
    <w:sectPr w:rsidR="004D1DA2" w:rsidSect="001D08E5">
      <w:headerReference w:type="default" r:id="rId7"/>
      <w:footerReference w:type="default" r:id="rId8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96B7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96B7EC" w16cid:durableId="231732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5E" w:rsidRDefault="00C2035E">
      <w:pPr>
        <w:spacing w:after="0" w:line="240" w:lineRule="auto"/>
      </w:pPr>
      <w:r>
        <w:separator/>
      </w:r>
    </w:p>
  </w:endnote>
  <w:endnote w:type="continuationSeparator" w:id="0">
    <w:p w:rsidR="00C2035E" w:rsidRDefault="00C2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245986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5E" w:rsidRDefault="00C2035E">
      <w:pPr>
        <w:spacing w:after="0" w:line="240" w:lineRule="auto"/>
      </w:pPr>
      <w:r>
        <w:separator/>
      </w:r>
    </w:p>
  </w:footnote>
  <w:footnote w:type="continuationSeparator" w:id="0">
    <w:p w:rsidR="00C2035E" w:rsidRDefault="00C2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245986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245986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E8"/>
    <w:rsid w:val="00142E94"/>
    <w:rsid w:val="001911D2"/>
    <w:rsid w:val="00245986"/>
    <w:rsid w:val="002B788B"/>
    <w:rsid w:val="00331D44"/>
    <w:rsid w:val="003E2A98"/>
    <w:rsid w:val="004B22CF"/>
    <w:rsid w:val="004D1DA2"/>
    <w:rsid w:val="004F4686"/>
    <w:rsid w:val="005074ED"/>
    <w:rsid w:val="00587B80"/>
    <w:rsid w:val="005D28B6"/>
    <w:rsid w:val="006272BF"/>
    <w:rsid w:val="006A00D9"/>
    <w:rsid w:val="00795C3D"/>
    <w:rsid w:val="008D151F"/>
    <w:rsid w:val="009713B5"/>
    <w:rsid w:val="009C197F"/>
    <w:rsid w:val="00AF30E8"/>
    <w:rsid w:val="00C2035E"/>
    <w:rsid w:val="00CC6CAA"/>
    <w:rsid w:val="00D20C2F"/>
    <w:rsid w:val="00D91C9A"/>
    <w:rsid w:val="00DD03FA"/>
    <w:rsid w:val="00D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0E8"/>
  </w:style>
  <w:style w:type="paragraph" w:styleId="Zpat">
    <w:name w:val="footer"/>
    <w:basedOn w:val="Normln"/>
    <w:link w:val="ZpatChar"/>
    <w:uiPriority w:val="99"/>
    <w:unhideWhenUsed/>
    <w:rsid w:val="00AF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0E8"/>
  </w:style>
  <w:style w:type="paragraph" w:customStyle="1" w:styleId="Textbodu">
    <w:name w:val="Text bodu"/>
    <w:basedOn w:val="Normln"/>
    <w:rsid w:val="00AF3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qFormat/>
    <w:rsid w:val="00AF30E8"/>
    <w:rPr>
      <w:b/>
      <w:bCs/>
    </w:rPr>
  </w:style>
  <w:style w:type="paragraph" w:styleId="Zkladntext">
    <w:name w:val="Body Text"/>
    <w:basedOn w:val="Normln"/>
    <w:link w:val="ZkladntextChar"/>
    <w:rsid w:val="00AF30E8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AF30E8"/>
    <w:rPr>
      <w:rFonts w:ascii="Calibri" w:eastAsia="Calibri" w:hAnsi="Calibri" w:cs="Times New Roman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AF3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3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3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3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30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Nováková Iva</cp:lastModifiedBy>
  <cp:revision>3</cp:revision>
  <dcterms:created xsi:type="dcterms:W3CDTF">2020-09-29T04:59:00Z</dcterms:created>
  <dcterms:modified xsi:type="dcterms:W3CDTF">2020-09-29T05:00:00Z</dcterms:modified>
</cp:coreProperties>
</file>