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674D39">
        <w:t>20</w:t>
      </w:r>
      <w:r w:rsidR="00845168">
        <w:t xml:space="preserve">. </w:t>
      </w:r>
      <w:r w:rsidR="006C314D">
        <w:t>října</w:t>
      </w:r>
      <w:r w:rsidR="0068117F">
        <w:t xml:space="preserve"> 2020 v Českých Budějovicích</w:t>
      </w:r>
    </w:p>
    <w:p w:rsidR="009E6FD0" w:rsidRDefault="006C314D" w:rsidP="009E6FD0">
      <w:pPr>
        <w:shd w:val="clear" w:color="auto" w:fill="FFFFFF"/>
        <w:spacing w:before="300" w:after="150"/>
        <w:outlineLvl w:val="1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Lékárna Nemocnice České Budějovice </w:t>
      </w:r>
      <w:r w:rsidR="001E2C94">
        <w:rPr>
          <w:rFonts w:cstheme="minorHAnsi"/>
          <w:b/>
          <w:sz w:val="32"/>
          <w:szCs w:val="32"/>
        </w:rPr>
        <w:t>upravuje provoz a rozsah služeb</w:t>
      </w:r>
    </w:p>
    <w:p w:rsidR="006C314D" w:rsidRDefault="006C314D" w:rsidP="009E6FD0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6C314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S cílem zajistit akutní a neodkladnou péči a urychli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t odbavení pacientů přistupuje Lékárna Nemocnice České Budějovice, a.s.</w:t>
      </w:r>
      <w:r w:rsidR="001E2C9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od úterý 20. října k </w:t>
      </w:r>
      <w:r w:rsidRPr="006C314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omezením, která se týkají dočasného pozastaven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í přijímání zákaznických karet a zrušení</w:t>
      </w:r>
      <w:r w:rsidRPr="006C314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bezplatné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ho</w:t>
      </w:r>
      <w:r w:rsidRPr="006C314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parkování</w:t>
      </w:r>
      <w:r w:rsidR="003D4DC6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, které souvisí</w:t>
      </w:r>
      <w:r w:rsidRPr="006C314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s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 </w:t>
      </w:r>
      <w:r w:rsidRPr="006C314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nák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upem v lékárně. </w:t>
      </w:r>
    </w:p>
    <w:p w:rsidR="001E2C94" w:rsidRDefault="001E2C94" w:rsidP="001E2C94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C314D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Druhá výdejna lékárny Nemocnice České Budějovice, a.s., umístěna v ul. L. B. Schneidera, je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od 19. října </w:t>
      </w:r>
      <w:r w:rsidRPr="006C314D">
        <w:rPr>
          <w:rFonts w:eastAsia="Times New Roman" w:cstheme="minorHAnsi"/>
          <w:color w:val="333333"/>
          <w:sz w:val="24"/>
          <w:szCs w:val="24"/>
          <w:lang w:eastAsia="cs-CZ"/>
        </w:rPr>
        <w:t>do odvolání uzavřena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 </w:t>
      </w:r>
    </w:p>
    <w:p w:rsidR="001E2C94" w:rsidRDefault="001E2C94" w:rsidP="001E2C94">
      <w:pPr>
        <w:shd w:val="clear" w:color="auto" w:fill="FFFFFF"/>
        <w:spacing w:after="150"/>
        <w:rPr>
          <w:rFonts w:eastAsia="Times New Roman" w:cstheme="minorHAnsi"/>
          <w:i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„</w:t>
      </w:r>
      <w:r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Prosíme veřejnost o pochopení nastalé situace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. </w:t>
      </w:r>
      <w:r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Personál naší lékárny pracuje s maximálním nasazením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a ochotou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Věříme, že veřejnost přijatá opatření chápe a bude shovívavá k možné prodlevě při jejich odbavení,“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uvedl předseda představenstva MUDr. Ing. Michal Šnorek, Ph.D.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</w:p>
    <w:p w:rsidR="001E2C94" w:rsidRDefault="001E2C94" w:rsidP="001E2C94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„</w:t>
      </w:r>
      <w:r w:rsidRPr="00FA79BE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Soustředíme se na zachování dostupnosti léčiv pro veřejnost a 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naše </w:t>
      </w:r>
      <w:r w:rsidRPr="00FA79BE">
        <w:rPr>
          <w:rFonts w:eastAsia="Times New Roman" w:cstheme="minorHAnsi"/>
          <w:i/>
          <w:color w:val="333333"/>
          <w:sz w:val="24"/>
          <w:szCs w:val="24"/>
          <w:lang w:eastAsia="cs-CZ"/>
        </w:rPr>
        <w:t>ambulantní pacienty</w:t>
      </w:r>
      <w:r w:rsidR="00DD41A0">
        <w:rPr>
          <w:rFonts w:eastAsia="Times New Roman" w:cstheme="minorHAnsi"/>
          <w:i/>
          <w:color w:val="333333"/>
          <w:sz w:val="24"/>
          <w:szCs w:val="24"/>
          <w:lang w:eastAsia="cs-CZ"/>
        </w:rPr>
        <w:t>, kteří mohou využít rezervační systém léků na předpis na webu nemocnice.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Během tohoto dočasného omezení </w:t>
      </w:r>
      <w:r w:rsidRPr="007F0FCF">
        <w:rPr>
          <w:rFonts w:eastAsia="Times New Roman" w:cstheme="minorHAnsi"/>
          <w:i/>
          <w:color w:val="333333"/>
          <w:sz w:val="24"/>
          <w:szCs w:val="24"/>
          <w:lang w:eastAsia="cs-CZ"/>
        </w:rPr>
        <w:t>nebude realizován prodej kosmetiky a zdravotní obuvi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,“ upřesnil vedoucí lékárník Nemocnice České Budějovice, a.s. </w:t>
      </w:r>
      <w:r w:rsidRPr="0052716E">
        <w:rPr>
          <w:rFonts w:eastAsia="Times New Roman" w:cstheme="minorHAnsi"/>
          <w:color w:val="333333"/>
          <w:sz w:val="24"/>
          <w:szCs w:val="24"/>
          <w:lang w:eastAsia="cs-CZ"/>
        </w:rPr>
        <w:t>PharmDr. Ondřej Pavlíček, P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h</w:t>
      </w:r>
      <w:r w:rsidRPr="0052716E">
        <w:rPr>
          <w:rFonts w:eastAsia="Times New Roman" w:cstheme="minorHAnsi"/>
          <w:color w:val="333333"/>
          <w:sz w:val="24"/>
          <w:szCs w:val="24"/>
          <w:lang w:eastAsia="cs-CZ"/>
        </w:rPr>
        <w:t>.D., MBA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</w:t>
      </w: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6E" w:rsidRDefault="0023356E">
      <w:pPr>
        <w:spacing w:after="0" w:line="240" w:lineRule="auto"/>
      </w:pPr>
      <w:r>
        <w:separator/>
      </w:r>
    </w:p>
  </w:endnote>
  <w:endnote w:type="continuationSeparator" w:id="0">
    <w:p w:rsidR="0023356E" w:rsidRDefault="002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6E" w:rsidRDefault="0023356E">
      <w:pPr>
        <w:spacing w:after="0" w:line="240" w:lineRule="auto"/>
      </w:pPr>
      <w:r>
        <w:separator/>
      </w:r>
    </w:p>
  </w:footnote>
  <w:footnote w:type="continuationSeparator" w:id="0">
    <w:p w:rsidR="0023356E" w:rsidRDefault="0023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02F16"/>
    <w:rsid w:val="00012273"/>
    <w:rsid w:val="00041001"/>
    <w:rsid w:val="000A1ECB"/>
    <w:rsid w:val="000B48C9"/>
    <w:rsid w:val="000E3731"/>
    <w:rsid w:val="00122A0B"/>
    <w:rsid w:val="00142046"/>
    <w:rsid w:val="001719BD"/>
    <w:rsid w:val="00175611"/>
    <w:rsid w:val="001773B7"/>
    <w:rsid w:val="00185C11"/>
    <w:rsid w:val="00187809"/>
    <w:rsid w:val="00192F86"/>
    <w:rsid w:val="001D08E5"/>
    <w:rsid w:val="001E2C94"/>
    <w:rsid w:val="00224830"/>
    <w:rsid w:val="0023356E"/>
    <w:rsid w:val="002956F7"/>
    <w:rsid w:val="003000EC"/>
    <w:rsid w:val="00322EAB"/>
    <w:rsid w:val="0032337B"/>
    <w:rsid w:val="00325BE9"/>
    <w:rsid w:val="00333FE0"/>
    <w:rsid w:val="00352356"/>
    <w:rsid w:val="003541F9"/>
    <w:rsid w:val="00372442"/>
    <w:rsid w:val="003C5C73"/>
    <w:rsid w:val="003D05E6"/>
    <w:rsid w:val="003D4DC6"/>
    <w:rsid w:val="003F6BB8"/>
    <w:rsid w:val="0047400B"/>
    <w:rsid w:val="00481D69"/>
    <w:rsid w:val="004846D1"/>
    <w:rsid w:val="00492628"/>
    <w:rsid w:val="004A4A95"/>
    <w:rsid w:val="0052716E"/>
    <w:rsid w:val="005B183A"/>
    <w:rsid w:val="005B2A19"/>
    <w:rsid w:val="005E5522"/>
    <w:rsid w:val="00645DB2"/>
    <w:rsid w:val="00656440"/>
    <w:rsid w:val="00667DCA"/>
    <w:rsid w:val="00674D39"/>
    <w:rsid w:val="0068117F"/>
    <w:rsid w:val="006C314D"/>
    <w:rsid w:val="00703F71"/>
    <w:rsid w:val="00705D5C"/>
    <w:rsid w:val="007074D1"/>
    <w:rsid w:val="007621D7"/>
    <w:rsid w:val="0078471C"/>
    <w:rsid w:val="00793A25"/>
    <w:rsid w:val="007958C8"/>
    <w:rsid w:val="007C3C49"/>
    <w:rsid w:val="007F00F5"/>
    <w:rsid w:val="007F0FCF"/>
    <w:rsid w:val="007F7A41"/>
    <w:rsid w:val="00837BE2"/>
    <w:rsid w:val="00845168"/>
    <w:rsid w:val="008461AA"/>
    <w:rsid w:val="0084721C"/>
    <w:rsid w:val="008926C0"/>
    <w:rsid w:val="008936DD"/>
    <w:rsid w:val="0095629F"/>
    <w:rsid w:val="00997179"/>
    <w:rsid w:val="009C682C"/>
    <w:rsid w:val="009E6FD0"/>
    <w:rsid w:val="00A5649E"/>
    <w:rsid w:val="00A7435B"/>
    <w:rsid w:val="00A76104"/>
    <w:rsid w:val="00A80C72"/>
    <w:rsid w:val="00AC1589"/>
    <w:rsid w:val="00AF44C8"/>
    <w:rsid w:val="00BA7BE8"/>
    <w:rsid w:val="00C1748B"/>
    <w:rsid w:val="00C262B4"/>
    <w:rsid w:val="00C31ACC"/>
    <w:rsid w:val="00C32852"/>
    <w:rsid w:val="00C42BDD"/>
    <w:rsid w:val="00CC0FFE"/>
    <w:rsid w:val="00CC686B"/>
    <w:rsid w:val="00CC7707"/>
    <w:rsid w:val="00CE5539"/>
    <w:rsid w:val="00D42124"/>
    <w:rsid w:val="00D93CBB"/>
    <w:rsid w:val="00DA3C5B"/>
    <w:rsid w:val="00DD41A0"/>
    <w:rsid w:val="00E84273"/>
    <w:rsid w:val="00F11CC7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7D83D-66F7-4735-B179-B45B8202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6</cp:revision>
  <cp:lastPrinted>2019-01-17T10:21:00Z</cp:lastPrinted>
  <dcterms:created xsi:type="dcterms:W3CDTF">2020-10-19T14:13:00Z</dcterms:created>
  <dcterms:modified xsi:type="dcterms:W3CDTF">2020-10-19T19:43:00Z</dcterms:modified>
</cp:coreProperties>
</file>