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60" w:rsidRDefault="000B04E5">
      <w:pPr>
        <w:pStyle w:val="Zhlav"/>
        <w:spacing w:before="480" w:after="480"/>
      </w:pPr>
      <w:r>
        <w:tab/>
      </w:r>
      <w:r>
        <w:tab/>
        <w:t>Dne 2</w:t>
      </w:r>
      <w:r w:rsidR="00554057">
        <w:t>4</w:t>
      </w:r>
      <w:r>
        <w:t>. dubna 2020 v Českých Budějovicích</w:t>
      </w:r>
    </w:p>
    <w:p w:rsidR="00554057" w:rsidRDefault="00554057" w:rsidP="00554057">
      <w:bookmarkStart w:id="0" w:name="_GoBack"/>
      <w:r>
        <w:rPr>
          <w:rFonts w:ascii="Arial" w:hAnsi="Arial" w:cs="Arial"/>
          <w:b/>
          <w:bCs/>
          <w:sz w:val="32"/>
          <w:szCs w:val="32"/>
        </w:rPr>
        <w:t>Lékárna Nemocnice České Budějovice bude moci využít další výdejní místo. Snahou je zkrátit dobu čekání</w:t>
      </w:r>
    </w:p>
    <w:p w:rsidR="005C01E6" w:rsidRDefault="005C01E6">
      <w:pPr>
        <w:jc w:val="both"/>
        <w:rPr>
          <w:rFonts w:cstheme="minorHAnsi"/>
          <w:b/>
          <w:bCs/>
          <w:sz w:val="32"/>
          <w:szCs w:val="32"/>
        </w:rPr>
      </w:pPr>
    </w:p>
    <w:bookmarkEnd w:id="0"/>
    <w:p w:rsidR="00FD6060" w:rsidRDefault="000B04E5">
      <w:pPr>
        <w:jc w:val="both"/>
        <w:rPr>
          <w:rFonts w:cstheme="minorHAnsi"/>
          <w:b/>
          <w:bCs/>
          <w:sz w:val="24"/>
          <w:szCs w:val="24"/>
        </w:rPr>
      </w:pPr>
      <w:r>
        <w:rPr>
          <w:rFonts w:cstheme="minorHAnsi"/>
          <w:b/>
          <w:bCs/>
          <w:sz w:val="24"/>
          <w:szCs w:val="24"/>
        </w:rPr>
        <w:t xml:space="preserve">Od pondělí 27. dubna přechází lékárna Nemocnice České Budějovice, a.s. do režimu, který poskytne pacientům pohodlnější vyzvedávání potřebných léků. Při dodržení podmínek mimořádného opatření Ministerstva zdravotnictví umožní vstup klientům do výdejních prostor lékárny ve vstupním terminále. </w:t>
      </w:r>
    </w:p>
    <w:p w:rsidR="00FD6060" w:rsidRDefault="000B04E5">
      <w:pPr>
        <w:jc w:val="both"/>
        <w:rPr>
          <w:rFonts w:cstheme="minorHAnsi"/>
          <w:sz w:val="24"/>
          <w:szCs w:val="24"/>
        </w:rPr>
      </w:pPr>
      <w:r>
        <w:rPr>
          <w:rFonts w:cstheme="minorHAnsi"/>
          <w:i/>
          <w:iCs/>
          <w:sz w:val="24"/>
          <w:szCs w:val="24"/>
        </w:rPr>
        <w:t>„Díky příznivému vývoji situace můžeme využít další výdejní místo. Komunikace lékárníků s pacienty bude snazší, věříme, že zkrátíme dobu, kterou lidé trávili čekáním ve frontě. Náš krok souvisí i s plánovaným navyšováním činností ambulancí Nemocnice České Budějovice, a.s.,“</w:t>
      </w:r>
      <w:r>
        <w:rPr>
          <w:rFonts w:cstheme="minorHAnsi"/>
          <w:sz w:val="24"/>
          <w:szCs w:val="24"/>
        </w:rPr>
        <w:t xml:space="preserve"> informuje vedoucí lékárník PharmDr. Ondřej Pavlíček, Ph.D., MBA.</w:t>
      </w:r>
    </w:p>
    <w:p w:rsidR="00FD6060" w:rsidRDefault="000B04E5">
      <w:pPr>
        <w:jc w:val="both"/>
        <w:rPr>
          <w:rFonts w:cstheme="minorHAnsi"/>
          <w:sz w:val="24"/>
          <w:szCs w:val="24"/>
        </w:rPr>
      </w:pPr>
      <w:r>
        <w:rPr>
          <w:rFonts w:cstheme="minorHAnsi"/>
          <w:sz w:val="24"/>
          <w:szCs w:val="24"/>
        </w:rPr>
        <w:t>Další dobrou zprávou je, že se zlepší dosažitelnost volně prodejného sortimentu a pravidelné klienty lékárny jistě potěší, že již mohou opět využívat Zákaznickou kartu.</w:t>
      </w:r>
    </w:p>
    <w:p w:rsidR="00FD6060" w:rsidRDefault="000B04E5">
      <w:pPr>
        <w:jc w:val="both"/>
        <w:rPr>
          <w:rFonts w:cstheme="minorHAnsi"/>
          <w:sz w:val="24"/>
          <w:szCs w:val="24"/>
        </w:rPr>
      </w:pPr>
      <w:r>
        <w:rPr>
          <w:rFonts w:cstheme="minorHAnsi"/>
          <w:sz w:val="24"/>
          <w:szCs w:val="24"/>
        </w:rPr>
        <w:t xml:space="preserve">I přes výše zmíněné je ale třeba zdůraznit, že se stále nejedná o návrat do normálu. Lékárna musí nadále dodržovat režimová opatření, která mají zajistit dostupnost lékárenské péče v režimu 24/7 i v této mimořádné situaci. </w:t>
      </w:r>
      <w:r>
        <w:rPr>
          <w:rFonts w:cstheme="minorHAnsi"/>
          <w:i/>
          <w:iCs/>
          <w:sz w:val="24"/>
          <w:szCs w:val="24"/>
        </w:rPr>
        <w:t>„Při práci v oddělených týmech lze kapacitu lékárny navýšit omezeně. Do lékárny smí přistupovat klienti při dodržení mimořádných opatření, jakými jsou odstup 2 metry, používání ochranných roušek a desinfekcí. Ostatní klienti čekají na vyznačených značkách před lékárnou,“</w:t>
      </w:r>
      <w:r>
        <w:rPr>
          <w:rFonts w:cstheme="minorHAnsi"/>
          <w:sz w:val="24"/>
          <w:szCs w:val="24"/>
        </w:rPr>
        <w:t xml:space="preserve"> popisuje PharmDr. Ondřej Pavlíček, Ph.D., MBA </w:t>
      </w:r>
      <w:r w:rsidR="00554057">
        <w:rPr>
          <w:rFonts w:cstheme="minorHAnsi"/>
          <w:sz w:val="24"/>
          <w:szCs w:val="24"/>
        </w:rPr>
        <w:br/>
      </w:r>
      <w:r>
        <w:rPr>
          <w:rFonts w:cstheme="minorHAnsi"/>
          <w:sz w:val="24"/>
          <w:szCs w:val="24"/>
        </w:rPr>
        <w:t xml:space="preserve">a dodává, že snadnějšímu odbavení pacienta pomůže, když si při využití SMS eReceptů načte QR kód již při čekání ve frontě. </w:t>
      </w:r>
      <w:r>
        <w:rPr>
          <w:rFonts w:cstheme="minorHAnsi"/>
          <w:i/>
          <w:iCs/>
          <w:sz w:val="24"/>
          <w:szCs w:val="24"/>
        </w:rPr>
        <w:t xml:space="preserve">„Nemocnice České Budějovice, a.s. také klienty upozorňuje na možnost využívat rezervační systém na eRecepty, který je dostupný na adrese </w:t>
      </w:r>
      <w:hyperlink r:id="rId8" w:history="1">
        <w:r>
          <w:rPr>
            <w:rStyle w:val="Hypertextovodkaz"/>
            <w:rFonts w:cstheme="minorHAnsi"/>
            <w:i/>
            <w:iCs/>
            <w:sz w:val="24"/>
            <w:szCs w:val="24"/>
          </w:rPr>
          <w:t>www.nemcb.cz/rezervace-leku-z-ereceptu/</w:t>
        </w:r>
      </w:hyperlink>
      <w:r>
        <w:rPr>
          <w:rFonts w:cstheme="minorHAnsi"/>
          <w:i/>
          <w:iCs/>
          <w:sz w:val="24"/>
          <w:szCs w:val="24"/>
        </w:rPr>
        <w:t>.“</w:t>
      </w:r>
    </w:p>
    <w:p w:rsidR="00FD6060" w:rsidRDefault="000B04E5">
      <w:pPr>
        <w:jc w:val="both"/>
      </w:pPr>
      <w:r>
        <w:rPr>
          <w:rFonts w:cstheme="minorHAnsi"/>
          <w:sz w:val="24"/>
          <w:szCs w:val="24"/>
        </w:rPr>
        <w:t xml:space="preserve">Nadále zůstává uzavřena lékárna ve Schneiderově ulici. Prodej zdravotní obuvi stále není možný. </w:t>
      </w:r>
    </w:p>
    <w:p w:rsidR="00FD6060" w:rsidRDefault="00FD6060"/>
    <w:p w:rsidR="00FD6060" w:rsidRDefault="00FD6060">
      <w:pPr>
        <w:shd w:val="clear" w:color="auto" w:fill="FFFFFF"/>
        <w:spacing w:after="150"/>
        <w:rPr>
          <w:rFonts w:eastAsia="Times New Roman" w:cstheme="minorHAnsi"/>
          <w:b/>
          <w:color w:val="333333"/>
          <w:sz w:val="24"/>
          <w:szCs w:val="24"/>
          <w:lang w:eastAsia="cs-CZ"/>
        </w:rPr>
      </w:pPr>
    </w:p>
    <w:p w:rsidR="00FD6060" w:rsidRDefault="00FD6060">
      <w:pPr>
        <w:shd w:val="clear" w:color="auto" w:fill="FFFFFF"/>
        <w:spacing w:after="150"/>
        <w:rPr>
          <w:rFonts w:eastAsia="Times New Roman" w:cstheme="minorHAnsi"/>
          <w:b/>
          <w:color w:val="333333"/>
          <w:sz w:val="24"/>
          <w:szCs w:val="24"/>
          <w:lang w:eastAsia="cs-CZ"/>
        </w:rPr>
      </w:pPr>
    </w:p>
    <w:p w:rsidR="00FD6060" w:rsidRDefault="000B04E5">
      <w:pPr>
        <w:pStyle w:val="Zpat"/>
        <w:spacing w:before="240"/>
        <w:rPr>
          <w:b/>
          <w:sz w:val="20"/>
        </w:rPr>
      </w:pPr>
      <w:r>
        <w:rPr>
          <w:b/>
          <w:sz w:val="20"/>
        </w:rPr>
        <w:t>Kontakt pro novináře:</w:t>
      </w:r>
    </w:p>
    <w:p w:rsidR="00FD6060" w:rsidRDefault="000B04E5">
      <w:pPr>
        <w:pStyle w:val="Zpat"/>
        <w:tabs>
          <w:tab w:val="clear" w:pos="4536"/>
          <w:tab w:val="left" w:pos="3544"/>
        </w:tabs>
        <w:rPr>
          <w:sz w:val="20"/>
        </w:rPr>
      </w:pPr>
      <w:r>
        <w:rPr>
          <w:noProof/>
          <w:sz w:val="20"/>
          <w:lang w:eastAsia="cs-CZ"/>
        </w:rPr>
        <w:drawing>
          <wp:anchor distT="0" distB="0" distL="114300" distR="114300" simplePos="0" relativeHeight="251659264"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9"/>
                    <a:stretch>
                      <a:fillRect/>
                    </a:stretch>
                  </pic:blipFill>
                  <pic:spPr>
                    <a:xfrm>
                      <a:off x="0" y="0"/>
                      <a:ext cx="1849821" cy="409575"/>
                    </a:xfrm>
                    <a:prstGeom prst="rect">
                      <a:avLst/>
                    </a:prstGeom>
                  </pic:spPr>
                </pic:pic>
              </a:graphicData>
            </a:graphic>
          </wp:anchor>
        </w:drawing>
      </w:r>
      <w:r>
        <w:rPr>
          <w:sz w:val="20"/>
        </w:rPr>
        <w:t>Bc. Iva Nováková, MBA</w:t>
      </w:r>
    </w:p>
    <w:p w:rsidR="00FD6060" w:rsidRDefault="000B04E5">
      <w:pPr>
        <w:pStyle w:val="Zpat"/>
        <w:tabs>
          <w:tab w:val="clear" w:pos="4536"/>
          <w:tab w:val="left" w:pos="3544"/>
        </w:tabs>
        <w:rPr>
          <w:sz w:val="20"/>
        </w:rPr>
      </w:pPr>
      <w:r>
        <w:rPr>
          <w:sz w:val="20"/>
        </w:rPr>
        <w:t>+420 702 210 238</w:t>
      </w:r>
    </w:p>
    <w:p w:rsidR="00FD6060" w:rsidRDefault="000B04E5">
      <w:pPr>
        <w:pStyle w:val="Zpat"/>
        <w:tabs>
          <w:tab w:val="clear" w:pos="4536"/>
          <w:tab w:val="left" w:pos="3544"/>
        </w:tabs>
      </w:pPr>
      <w:r>
        <w:rPr>
          <w:sz w:val="20"/>
        </w:rPr>
        <w:t>novakova.iva@nemcb.cz</w:t>
      </w:r>
      <w:r>
        <w:tab/>
      </w:r>
    </w:p>
    <w:p w:rsidR="00FD6060" w:rsidRDefault="00FD6060">
      <w:pPr>
        <w:shd w:val="clear" w:color="auto" w:fill="FFFFFF"/>
        <w:spacing w:after="150"/>
        <w:rPr>
          <w:rFonts w:eastAsia="Times New Roman" w:cstheme="minorHAnsi"/>
          <w:b/>
          <w:color w:val="333333"/>
          <w:sz w:val="24"/>
          <w:szCs w:val="24"/>
          <w:lang w:eastAsia="cs-CZ"/>
        </w:rPr>
      </w:pPr>
    </w:p>
    <w:sectPr w:rsidR="00FD6060" w:rsidSect="00FD6060">
      <w:headerReference w:type="default" r:id="rId10"/>
      <w:footerReference w:type="default" r:id="rId11"/>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0F" w:rsidRDefault="007D200F">
      <w:pPr>
        <w:spacing w:after="0" w:line="240" w:lineRule="auto"/>
      </w:pPr>
      <w:r>
        <w:separator/>
      </w:r>
    </w:p>
  </w:endnote>
  <w:endnote w:type="continuationSeparator" w:id="0">
    <w:p w:rsidR="007D200F" w:rsidRDefault="007D2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60" w:rsidRDefault="000B04E5">
    <w:pPr>
      <w:pStyle w:val="Zpat"/>
      <w:tabs>
        <w:tab w:val="clear" w:pos="4536"/>
        <w:tab w:val="left" w:pos="354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0F" w:rsidRDefault="007D200F">
      <w:pPr>
        <w:spacing w:after="0" w:line="240" w:lineRule="auto"/>
      </w:pPr>
      <w:r>
        <w:separator/>
      </w:r>
    </w:p>
  </w:footnote>
  <w:footnote w:type="continuationSeparator" w:id="0">
    <w:p w:rsidR="007D200F" w:rsidRDefault="007D2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60" w:rsidRDefault="000B04E5">
    <w:pPr>
      <w:pStyle w:val="Zhlav"/>
      <w:spacing w:after="120"/>
      <w:jc w:val="center"/>
      <w:rPr>
        <w:sz w:val="24"/>
      </w:rPr>
    </w:pPr>
    <w:r>
      <w:rPr>
        <w:sz w:val="24"/>
      </w:rPr>
      <w:t>Nemocnice České Budějovice, a.s.</w:t>
    </w:r>
  </w:p>
  <w:p w:rsidR="00FD6060" w:rsidRDefault="000B04E5">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D20"/>
    <w:multiLevelType w:val="multilevel"/>
    <w:tmpl w:val="831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C0A84"/>
    <w:multiLevelType w:val="hybridMultilevel"/>
    <w:tmpl w:val="19901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E3237"/>
    <w:multiLevelType w:val="multilevel"/>
    <w:tmpl w:val="5B34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A170B"/>
    <w:multiLevelType w:val="hybridMultilevel"/>
    <w:tmpl w:val="53B4A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FD6060"/>
    <w:rsid w:val="000B04E5"/>
    <w:rsid w:val="001E783F"/>
    <w:rsid w:val="002916A7"/>
    <w:rsid w:val="00554057"/>
    <w:rsid w:val="005C01E6"/>
    <w:rsid w:val="007D200F"/>
    <w:rsid w:val="00900F8B"/>
    <w:rsid w:val="00E14A6D"/>
    <w:rsid w:val="00FD60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6060"/>
  </w:style>
  <w:style w:type="paragraph" w:styleId="Nadpis1">
    <w:name w:val="heading 1"/>
    <w:basedOn w:val="Normln"/>
    <w:next w:val="Normln"/>
    <w:link w:val="Nadpis1Char"/>
    <w:uiPriority w:val="9"/>
    <w:qFormat/>
    <w:rsid w:val="00FD6060"/>
    <w:pPr>
      <w:keepNext/>
      <w:keepLines/>
      <w:spacing w:after="240"/>
      <w:outlineLvl w:val="0"/>
    </w:pPr>
    <w:rPr>
      <w:rFonts w:asciiTheme="majorHAnsi" w:eastAsiaTheme="majorEastAsia" w:hAnsiTheme="majorHAnsi" w:cstheme="majorBidi"/>
      <w:b/>
      <w:color w:val="000000" w:themeColor="text1"/>
      <w:sz w:val="32"/>
      <w:szCs w:val="32"/>
    </w:rPr>
  </w:style>
  <w:style w:type="paragraph" w:styleId="Nadpis2">
    <w:name w:val="heading 2"/>
    <w:basedOn w:val="Normln"/>
    <w:next w:val="Normln"/>
    <w:link w:val="Nadpis2Char"/>
    <w:uiPriority w:val="9"/>
    <w:unhideWhenUsed/>
    <w:qFormat/>
    <w:rsid w:val="00FD60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D606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D6060"/>
  </w:style>
  <w:style w:type="paragraph" w:styleId="Zpat">
    <w:name w:val="footer"/>
    <w:basedOn w:val="Normln"/>
    <w:link w:val="ZpatChar"/>
    <w:uiPriority w:val="99"/>
    <w:unhideWhenUsed/>
    <w:rsid w:val="00FD6060"/>
    <w:pPr>
      <w:tabs>
        <w:tab w:val="center" w:pos="4536"/>
        <w:tab w:val="right" w:pos="9072"/>
      </w:tabs>
      <w:spacing w:after="0" w:line="240" w:lineRule="auto"/>
    </w:pPr>
  </w:style>
  <w:style w:type="character" w:customStyle="1" w:styleId="ZpatChar">
    <w:name w:val="Zápatí Char"/>
    <w:basedOn w:val="Standardnpsmoodstavce"/>
    <w:link w:val="Zpat"/>
    <w:uiPriority w:val="99"/>
    <w:rsid w:val="00FD6060"/>
  </w:style>
  <w:style w:type="character" w:customStyle="1" w:styleId="Nadpis1Char">
    <w:name w:val="Nadpis 1 Char"/>
    <w:basedOn w:val="Standardnpsmoodstavce"/>
    <w:link w:val="Nadpis1"/>
    <w:uiPriority w:val="9"/>
    <w:rsid w:val="00FD6060"/>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FD6060"/>
    <w:pPr>
      <w:ind w:left="720"/>
      <w:contextualSpacing/>
    </w:pPr>
  </w:style>
  <w:style w:type="character" w:styleId="Hypertextovodkaz">
    <w:name w:val="Hyperlink"/>
    <w:basedOn w:val="Standardnpsmoodstavce"/>
    <w:uiPriority w:val="99"/>
    <w:unhideWhenUsed/>
    <w:rsid w:val="00FD6060"/>
    <w:rPr>
      <w:color w:val="0563C1" w:themeColor="hyperlink"/>
      <w:u w:val="single"/>
    </w:rPr>
  </w:style>
  <w:style w:type="paragraph" w:styleId="Normlnweb">
    <w:name w:val="Normal (Web)"/>
    <w:basedOn w:val="Normln"/>
    <w:uiPriority w:val="99"/>
    <w:semiHidden/>
    <w:unhideWhenUsed/>
    <w:rsid w:val="00FD60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D6060"/>
    <w:rPr>
      <w:b/>
      <w:bCs/>
    </w:rPr>
  </w:style>
  <w:style w:type="character" w:customStyle="1" w:styleId="Nadpis2Char">
    <w:name w:val="Nadpis 2 Char"/>
    <w:basedOn w:val="Standardnpsmoodstavce"/>
    <w:link w:val="Nadpis2"/>
    <w:uiPriority w:val="9"/>
    <w:rsid w:val="00FD6060"/>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FD6060"/>
    <w:pPr>
      <w:spacing w:after="0" w:line="240" w:lineRule="auto"/>
    </w:pPr>
    <w:rPr>
      <w:rFonts w:ascii="Calibri" w:eastAsia="Calibri" w:hAnsi="Calibri" w:cs="Times New Roman"/>
    </w:rPr>
  </w:style>
  <w:style w:type="character" w:styleId="Sledovanodkaz">
    <w:name w:val="FollowedHyperlink"/>
    <w:basedOn w:val="Standardnpsmoodstavce"/>
    <w:uiPriority w:val="99"/>
    <w:semiHidden/>
    <w:unhideWhenUsed/>
    <w:rsid w:val="00FD6060"/>
    <w:rPr>
      <w:color w:val="954F72" w:themeColor="followedHyperlink"/>
      <w:u w:val="single"/>
    </w:rPr>
  </w:style>
  <w:style w:type="character" w:styleId="Odkaznakoment">
    <w:name w:val="annotation reference"/>
    <w:basedOn w:val="Standardnpsmoodstavce"/>
    <w:uiPriority w:val="99"/>
    <w:semiHidden/>
    <w:unhideWhenUsed/>
    <w:rsid w:val="00FD6060"/>
    <w:rPr>
      <w:sz w:val="16"/>
      <w:szCs w:val="16"/>
    </w:rPr>
  </w:style>
  <w:style w:type="paragraph" w:styleId="Textkomente">
    <w:name w:val="annotation text"/>
    <w:basedOn w:val="Normln"/>
    <w:link w:val="TextkomenteChar"/>
    <w:uiPriority w:val="99"/>
    <w:semiHidden/>
    <w:unhideWhenUsed/>
    <w:rsid w:val="00FD6060"/>
    <w:pPr>
      <w:spacing w:line="240" w:lineRule="auto"/>
    </w:pPr>
    <w:rPr>
      <w:sz w:val="20"/>
      <w:szCs w:val="20"/>
    </w:rPr>
  </w:style>
  <w:style w:type="character" w:customStyle="1" w:styleId="TextkomenteChar">
    <w:name w:val="Text komentáře Char"/>
    <w:basedOn w:val="Standardnpsmoodstavce"/>
    <w:link w:val="Textkomente"/>
    <w:uiPriority w:val="99"/>
    <w:semiHidden/>
    <w:rsid w:val="00FD6060"/>
    <w:rPr>
      <w:sz w:val="20"/>
      <w:szCs w:val="20"/>
    </w:rPr>
  </w:style>
  <w:style w:type="paragraph" w:styleId="Pedmtkomente">
    <w:name w:val="annotation subject"/>
    <w:basedOn w:val="Textkomente"/>
    <w:next w:val="Textkomente"/>
    <w:link w:val="PedmtkomenteChar"/>
    <w:uiPriority w:val="99"/>
    <w:semiHidden/>
    <w:unhideWhenUsed/>
    <w:rsid w:val="00FD6060"/>
    <w:rPr>
      <w:b/>
      <w:bCs/>
    </w:rPr>
  </w:style>
  <w:style w:type="character" w:customStyle="1" w:styleId="PedmtkomenteChar">
    <w:name w:val="Předmět komentáře Char"/>
    <w:basedOn w:val="TextkomenteChar"/>
    <w:link w:val="Pedmtkomente"/>
    <w:uiPriority w:val="99"/>
    <w:semiHidden/>
    <w:rsid w:val="00FD6060"/>
    <w:rPr>
      <w:b/>
      <w:bCs/>
      <w:sz w:val="20"/>
      <w:szCs w:val="20"/>
    </w:rPr>
  </w:style>
  <w:style w:type="paragraph" w:styleId="Textbubliny">
    <w:name w:val="Balloon Text"/>
    <w:basedOn w:val="Normln"/>
    <w:link w:val="TextbublinyChar"/>
    <w:uiPriority w:val="99"/>
    <w:semiHidden/>
    <w:unhideWhenUsed/>
    <w:rsid w:val="00FD60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D6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71">
      <w:bodyDiv w:val="1"/>
      <w:marLeft w:val="0"/>
      <w:marRight w:val="0"/>
      <w:marTop w:val="0"/>
      <w:marBottom w:val="0"/>
      <w:divBdr>
        <w:top w:val="none" w:sz="0" w:space="0" w:color="auto"/>
        <w:left w:val="none" w:sz="0" w:space="0" w:color="auto"/>
        <w:bottom w:val="none" w:sz="0" w:space="0" w:color="auto"/>
        <w:right w:val="none" w:sz="0" w:space="0" w:color="auto"/>
      </w:divBdr>
    </w:div>
    <w:div w:id="3677667">
      <w:bodyDiv w:val="1"/>
      <w:marLeft w:val="0"/>
      <w:marRight w:val="0"/>
      <w:marTop w:val="0"/>
      <w:marBottom w:val="0"/>
      <w:divBdr>
        <w:top w:val="none" w:sz="0" w:space="0" w:color="auto"/>
        <w:left w:val="none" w:sz="0" w:space="0" w:color="auto"/>
        <w:bottom w:val="none" w:sz="0" w:space="0" w:color="auto"/>
        <w:right w:val="none" w:sz="0" w:space="0" w:color="auto"/>
      </w:divBdr>
    </w:div>
    <w:div w:id="131024224">
      <w:bodyDiv w:val="1"/>
      <w:marLeft w:val="0"/>
      <w:marRight w:val="0"/>
      <w:marTop w:val="0"/>
      <w:marBottom w:val="0"/>
      <w:divBdr>
        <w:top w:val="none" w:sz="0" w:space="0" w:color="auto"/>
        <w:left w:val="none" w:sz="0" w:space="0" w:color="auto"/>
        <w:bottom w:val="none" w:sz="0" w:space="0" w:color="auto"/>
        <w:right w:val="none" w:sz="0" w:space="0" w:color="auto"/>
      </w:divBdr>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397629868">
      <w:bodyDiv w:val="1"/>
      <w:marLeft w:val="0"/>
      <w:marRight w:val="0"/>
      <w:marTop w:val="0"/>
      <w:marBottom w:val="0"/>
      <w:divBdr>
        <w:top w:val="none" w:sz="0" w:space="0" w:color="auto"/>
        <w:left w:val="none" w:sz="0" w:space="0" w:color="auto"/>
        <w:bottom w:val="none" w:sz="0" w:space="0" w:color="auto"/>
        <w:right w:val="none" w:sz="0" w:space="0" w:color="auto"/>
      </w:divBdr>
    </w:div>
    <w:div w:id="877667491">
      <w:bodyDiv w:val="1"/>
      <w:marLeft w:val="0"/>
      <w:marRight w:val="0"/>
      <w:marTop w:val="0"/>
      <w:marBottom w:val="0"/>
      <w:divBdr>
        <w:top w:val="none" w:sz="0" w:space="0" w:color="auto"/>
        <w:left w:val="none" w:sz="0" w:space="0" w:color="auto"/>
        <w:bottom w:val="none" w:sz="0" w:space="0" w:color="auto"/>
        <w:right w:val="none" w:sz="0" w:space="0" w:color="auto"/>
      </w:divBdr>
    </w:div>
    <w:div w:id="889340251">
      <w:bodyDiv w:val="1"/>
      <w:marLeft w:val="0"/>
      <w:marRight w:val="0"/>
      <w:marTop w:val="0"/>
      <w:marBottom w:val="0"/>
      <w:divBdr>
        <w:top w:val="none" w:sz="0" w:space="0" w:color="auto"/>
        <w:left w:val="none" w:sz="0" w:space="0" w:color="auto"/>
        <w:bottom w:val="none" w:sz="0" w:space="0" w:color="auto"/>
        <w:right w:val="none" w:sz="0" w:space="0" w:color="auto"/>
      </w:divBdr>
    </w:div>
    <w:div w:id="912083768">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8">
          <w:marLeft w:val="0"/>
          <w:marRight w:val="0"/>
          <w:marTop w:val="0"/>
          <w:marBottom w:val="0"/>
          <w:divBdr>
            <w:top w:val="none" w:sz="0" w:space="0" w:color="auto"/>
            <w:left w:val="none" w:sz="0" w:space="0" w:color="auto"/>
            <w:bottom w:val="none" w:sz="0" w:space="0" w:color="auto"/>
            <w:right w:val="none" w:sz="0" w:space="0" w:color="auto"/>
          </w:divBdr>
        </w:div>
        <w:div w:id="1414160824">
          <w:marLeft w:val="0"/>
          <w:marRight w:val="0"/>
          <w:marTop w:val="0"/>
          <w:marBottom w:val="0"/>
          <w:divBdr>
            <w:top w:val="none" w:sz="0" w:space="0" w:color="auto"/>
            <w:left w:val="none" w:sz="0" w:space="0" w:color="auto"/>
            <w:bottom w:val="none" w:sz="0" w:space="0" w:color="auto"/>
            <w:right w:val="none" w:sz="0" w:space="0" w:color="auto"/>
          </w:divBdr>
        </w:div>
        <w:div w:id="60249938">
          <w:marLeft w:val="0"/>
          <w:marRight w:val="0"/>
          <w:marTop w:val="0"/>
          <w:marBottom w:val="0"/>
          <w:divBdr>
            <w:top w:val="none" w:sz="0" w:space="0" w:color="auto"/>
            <w:left w:val="none" w:sz="0" w:space="0" w:color="auto"/>
            <w:bottom w:val="none" w:sz="0" w:space="0" w:color="auto"/>
            <w:right w:val="none" w:sz="0" w:space="0" w:color="auto"/>
          </w:divBdr>
        </w:div>
        <w:div w:id="268782802">
          <w:marLeft w:val="0"/>
          <w:marRight w:val="0"/>
          <w:marTop w:val="0"/>
          <w:marBottom w:val="0"/>
          <w:divBdr>
            <w:top w:val="none" w:sz="0" w:space="0" w:color="auto"/>
            <w:left w:val="none" w:sz="0" w:space="0" w:color="auto"/>
            <w:bottom w:val="none" w:sz="0" w:space="0" w:color="auto"/>
            <w:right w:val="none" w:sz="0" w:space="0" w:color="auto"/>
          </w:divBdr>
        </w:div>
        <w:div w:id="1124084650">
          <w:marLeft w:val="0"/>
          <w:marRight w:val="0"/>
          <w:marTop w:val="0"/>
          <w:marBottom w:val="0"/>
          <w:divBdr>
            <w:top w:val="none" w:sz="0" w:space="0" w:color="auto"/>
            <w:left w:val="none" w:sz="0" w:space="0" w:color="auto"/>
            <w:bottom w:val="none" w:sz="0" w:space="0" w:color="auto"/>
            <w:right w:val="none" w:sz="0" w:space="0" w:color="auto"/>
          </w:divBdr>
        </w:div>
        <w:div w:id="1085614319">
          <w:marLeft w:val="0"/>
          <w:marRight w:val="0"/>
          <w:marTop w:val="0"/>
          <w:marBottom w:val="0"/>
          <w:divBdr>
            <w:top w:val="none" w:sz="0" w:space="0" w:color="auto"/>
            <w:left w:val="none" w:sz="0" w:space="0" w:color="auto"/>
            <w:bottom w:val="none" w:sz="0" w:space="0" w:color="auto"/>
            <w:right w:val="none" w:sz="0" w:space="0" w:color="auto"/>
          </w:divBdr>
        </w:div>
        <w:div w:id="2137675723">
          <w:marLeft w:val="0"/>
          <w:marRight w:val="0"/>
          <w:marTop w:val="0"/>
          <w:marBottom w:val="0"/>
          <w:divBdr>
            <w:top w:val="none" w:sz="0" w:space="0" w:color="auto"/>
            <w:left w:val="none" w:sz="0" w:space="0" w:color="auto"/>
            <w:bottom w:val="none" w:sz="0" w:space="0" w:color="auto"/>
            <w:right w:val="none" w:sz="0" w:space="0" w:color="auto"/>
          </w:divBdr>
        </w:div>
        <w:div w:id="752123717">
          <w:marLeft w:val="0"/>
          <w:marRight w:val="0"/>
          <w:marTop w:val="0"/>
          <w:marBottom w:val="0"/>
          <w:divBdr>
            <w:top w:val="none" w:sz="0" w:space="0" w:color="auto"/>
            <w:left w:val="none" w:sz="0" w:space="0" w:color="auto"/>
            <w:bottom w:val="none" w:sz="0" w:space="0" w:color="auto"/>
            <w:right w:val="none" w:sz="0" w:space="0" w:color="auto"/>
          </w:divBdr>
        </w:div>
        <w:div w:id="559094812">
          <w:marLeft w:val="0"/>
          <w:marRight w:val="0"/>
          <w:marTop w:val="0"/>
          <w:marBottom w:val="0"/>
          <w:divBdr>
            <w:top w:val="none" w:sz="0" w:space="0" w:color="auto"/>
            <w:left w:val="none" w:sz="0" w:space="0" w:color="auto"/>
            <w:bottom w:val="none" w:sz="0" w:space="0" w:color="auto"/>
            <w:right w:val="none" w:sz="0" w:space="0" w:color="auto"/>
          </w:divBdr>
        </w:div>
        <w:div w:id="1539659413">
          <w:marLeft w:val="0"/>
          <w:marRight w:val="0"/>
          <w:marTop w:val="0"/>
          <w:marBottom w:val="0"/>
          <w:divBdr>
            <w:top w:val="none" w:sz="0" w:space="0" w:color="auto"/>
            <w:left w:val="none" w:sz="0" w:space="0" w:color="auto"/>
            <w:bottom w:val="none" w:sz="0" w:space="0" w:color="auto"/>
            <w:right w:val="none" w:sz="0" w:space="0" w:color="auto"/>
          </w:divBdr>
        </w:div>
      </w:divsChild>
    </w:div>
    <w:div w:id="971054208">
      <w:bodyDiv w:val="1"/>
      <w:marLeft w:val="0"/>
      <w:marRight w:val="0"/>
      <w:marTop w:val="0"/>
      <w:marBottom w:val="0"/>
      <w:divBdr>
        <w:top w:val="none" w:sz="0" w:space="0" w:color="auto"/>
        <w:left w:val="none" w:sz="0" w:space="0" w:color="auto"/>
        <w:bottom w:val="none" w:sz="0" w:space="0" w:color="auto"/>
        <w:right w:val="none" w:sz="0" w:space="0" w:color="auto"/>
      </w:divBdr>
    </w:div>
    <w:div w:id="1000498969">
      <w:bodyDiv w:val="1"/>
      <w:marLeft w:val="0"/>
      <w:marRight w:val="0"/>
      <w:marTop w:val="0"/>
      <w:marBottom w:val="0"/>
      <w:divBdr>
        <w:top w:val="none" w:sz="0" w:space="0" w:color="auto"/>
        <w:left w:val="none" w:sz="0" w:space="0" w:color="auto"/>
        <w:bottom w:val="none" w:sz="0" w:space="0" w:color="auto"/>
        <w:right w:val="none" w:sz="0" w:space="0" w:color="auto"/>
      </w:divBdr>
    </w:div>
    <w:div w:id="1190753424">
      <w:bodyDiv w:val="1"/>
      <w:marLeft w:val="0"/>
      <w:marRight w:val="0"/>
      <w:marTop w:val="0"/>
      <w:marBottom w:val="0"/>
      <w:divBdr>
        <w:top w:val="none" w:sz="0" w:space="0" w:color="auto"/>
        <w:left w:val="none" w:sz="0" w:space="0" w:color="auto"/>
        <w:bottom w:val="none" w:sz="0" w:space="0" w:color="auto"/>
        <w:right w:val="none" w:sz="0" w:space="0" w:color="auto"/>
      </w:divBdr>
      <w:divsChild>
        <w:div w:id="1312098842">
          <w:marLeft w:val="0"/>
          <w:marRight w:val="0"/>
          <w:marTop w:val="0"/>
          <w:marBottom w:val="0"/>
          <w:divBdr>
            <w:top w:val="none" w:sz="0" w:space="0" w:color="auto"/>
            <w:left w:val="none" w:sz="0" w:space="0" w:color="auto"/>
            <w:bottom w:val="none" w:sz="0" w:space="0" w:color="auto"/>
            <w:right w:val="none" w:sz="0" w:space="0" w:color="auto"/>
          </w:divBdr>
        </w:div>
        <w:div w:id="29844242">
          <w:marLeft w:val="0"/>
          <w:marRight w:val="0"/>
          <w:marTop w:val="0"/>
          <w:marBottom w:val="0"/>
          <w:divBdr>
            <w:top w:val="none" w:sz="0" w:space="0" w:color="auto"/>
            <w:left w:val="none" w:sz="0" w:space="0" w:color="auto"/>
            <w:bottom w:val="none" w:sz="0" w:space="0" w:color="auto"/>
            <w:right w:val="none" w:sz="0" w:space="0" w:color="auto"/>
          </w:divBdr>
        </w:div>
      </w:divsChild>
    </w:div>
    <w:div w:id="1375931810">
      <w:bodyDiv w:val="1"/>
      <w:marLeft w:val="0"/>
      <w:marRight w:val="0"/>
      <w:marTop w:val="0"/>
      <w:marBottom w:val="0"/>
      <w:divBdr>
        <w:top w:val="none" w:sz="0" w:space="0" w:color="auto"/>
        <w:left w:val="none" w:sz="0" w:space="0" w:color="auto"/>
        <w:bottom w:val="none" w:sz="0" w:space="0" w:color="auto"/>
        <w:right w:val="none" w:sz="0" w:space="0" w:color="auto"/>
      </w:divBdr>
    </w:div>
    <w:div w:id="1473207925">
      <w:bodyDiv w:val="1"/>
      <w:marLeft w:val="0"/>
      <w:marRight w:val="0"/>
      <w:marTop w:val="0"/>
      <w:marBottom w:val="0"/>
      <w:divBdr>
        <w:top w:val="none" w:sz="0" w:space="0" w:color="auto"/>
        <w:left w:val="none" w:sz="0" w:space="0" w:color="auto"/>
        <w:bottom w:val="none" w:sz="0" w:space="0" w:color="auto"/>
        <w:right w:val="none" w:sz="0" w:space="0" w:color="auto"/>
      </w:divBdr>
    </w:div>
    <w:div w:id="1649016880">
      <w:bodyDiv w:val="1"/>
      <w:marLeft w:val="0"/>
      <w:marRight w:val="0"/>
      <w:marTop w:val="0"/>
      <w:marBottom w:val="0"/>
      <w:divBdr>
        <w:top w:val="none" w:sz="0" w:space="0" w:color="auto"/>
        <w:left w:val="none" w:sz="0" w:space="0" w:color="auto"/>
        <w:bottom w:val="none" w:sz="0" w:space="0" w:color="auto"/>
        <w:right w:val="none" w:sz="0" w:space="0" w:color="auto"/>
      </w:divBdr>
    </w:div>
    <w:div w:id="1680229060">
      <w:bodyDiv w:val="1"/>
      <w:marLeft w:val="0"/>
      <w:marRight w:val="0"/>
      <w:marTop w:val="0"/>
      <w:marBottom w:val="0"/>
      <w:divBdr>
        <w:top w:val="none" w:sz="0" w:space="0" w:color="auto"/>
        <w:left w:val="none" w:sz="0" w:space="0" w:color="auto"/>
        <w:bottom w:val="none" w:sz="0" w:space="0" w:color="auto"/>
        <w:right w:val="none" w:sz="0" w:space="0" w:color="auto"/>
      </w:divBdr>
    </w:div>
    <w:div w:id="1683241816">
      <w:bodyDiv w:val="1"/>
      <w:marLeft w:val="0"/>
      <w:marRight w:val="0"/>
      <w:marTop w:val="0"/>
      <w:marBottom w:val="0"/>
      <w:divBdr>
        <w:top w:val="none" w:sz="0" w:space="0" w:color="auto"/>
        <w:left w:val="none" w:sz="0" w:space="0" w:color="auto"/>
        <w:bottom w:val="none" w:sz="0" w:space="0" w:color="auto"/>
        <w:right w:val="none" w:sz="0" w:space="0" w:color="auto"/>
      </w:divBdr>
      <w:divsChild>
        <w:div w:id="1594708697">
          <w:marLeft w:val="0"/>
          <w:marRight w:val="0"/>
          <w:marTop w:val="0"/>
          <w:marBottom w:val="0"/>
          <w:divBdr>
            <w:top w:val="none" w:sz="0" w:space="0" w:color="auto"/>
            <w:left w:val="none" w:sz="0" w:space="0" w:color="auto"/>
            <w:bottom w:val="none" w:sz="0" w:space="0" w:color="auto"/>
            <w:right w:val="none" w:sz="0" w:space="0" w:color="auto"/>
          </w:divBdr>
        </w:div>
      </w:divsChild>
    </w:div>
    <w:div w:id="2102410715">
      <w:bodyDiv w:val="1"/>
      <w:marLeft w:val="0"/>
      <w:marRight w:val="0"/>
      <w:marTop w:val="0"/>
      <w:marBottom w:val="0"/>
      <w:divBdr>
        <w:top w:val="none" w:sz="0" w:space="0" w:color="auto"/>
        <w:left w:val="none" w:sz="0" w:space="0" w:color="auto"/>
        <w:bottom w:val="none" w:sz="0" w:space="0" w:color="auto"/>
        <w:right w:val="none" w:sz="0" w:space="0" w:color="auto"/>
      </w:divBdr>
    </w:div>
    <w:div w:id="21470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cb.cz/rezervace-leku-z-erecept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BFBE-9771-4337-BFA3-65B84CDF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1746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Veronika Dubská</cp:lastModifiedBy>
  <cp:revision>2</cp:revision>
  <cp:lastPrinted>2019-01-17T10:21:00Z</cp:lastPrinted>
  <dcterms:created xsi:type="dcterms:W3CDTF">2020-05-25T06:25:00Z</dcterms:created>
  <dcterms:modified xsi:type="dcterms:W3CDTF">2020-05-25T06:25:00Z</dcterms:modified>
</cp:coreProperties>
</file>